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F7F1" w14:textId="5263C046" w:rsidR="00B35AD6" w:rsidRPr="00D65F71" w:rsidRDefault="00EC5B99" w:rsidP="002D1B22">
      <w:pPr>
        <w:jc w:val="both"/>
        <w:rPr>
          <w:rFonts w:ascii="Calibri" w:hAnsi="Calibri" w:cs="Calibri"/>
          <w:b/>
          <w:bCs/>
        </w:rPr>
      </w:pPr>
      <w:r>
        <w:rPr>
          <w:rFonts w:ascii="Calibri" w:hAnsi="Calibri" w:cs="Calibri"/>
          <w:b/>
          <w:bCs/>
        </w:rPr>
        <w:t>La situación de los prisioneros españoles.</w:t>
      </w:r>
    </w:p>
    <w:p w14:paraId="4E5AC5A5" w14:textId="671854AC" w:rsidR="00B35AD6" w:rsidRPr="00B35AD6" w:rsidRDefault="00B35AD6" w:rsidP="002D1B22">
      <w:pPr>
        <w:jc w:val="both"/>
        <w:rPr>
          <w:rFonts w:ascii="Calibri" w:hAnsi="Calibri" w:cs="Calibri"/>
          <w:sz w:val="22"/>
          <w:szCs w:val="22"/>
        </w:rPr>
      </w:pPr>
      <w:r>
        <w:rPr>
          <w:rFonts w:ascii="Calibri" w:hAnsi="Calibri" w:cs="Calibri"/>
          <w:sz w:val="22"/>
          <w:szCs w:val="22"/>
        </w:rPr>
        <w:t>Los prisioneros</w:t>
      </w:r>
      <w:r w:rsidR="009871E5">
        <w:rPr>
          <w:rFonts w:ascii="Calibri" w:hAnsi="Calibri" w:cs="Calibri"/>
          <w:sz w:val="22"/>
          <w:szCs w:val="22"/>
        </w:rPr>
        <w:t xml:space="preserve"> </w:t>
      </w:r>
      <w:r>
        <w:rPr>
          <w:rFonts w:ascii="Calibri" w:hAnsi="Calibri" w:cs="Calibri"/>
          <w:sz w:val="22"/>
          <w:szCs w:val="22"/>
        </w:rPr>
        <w:t>del</w:t>
      </w:r>
      <w:r w:rsidRPr="00B35AD6">
        <w:rPr>
          <w:rFonts w:ascii="Calibri" w:hAnsi="Calibri" w:cs="Calibri"/>
          <w:sz w:val="22"/>
          <w:szCs w:val="22"/>
        </w:rPr>
        <w:t xml:space="preserve"> </w:t>
      </w:r>
      <w:r>
        <w:rPr>
          <w:rFonts w:ascii="Calibri" w:hAnsi="Calibri" w:cs="Calibri"/>
          <w:sz w:val="22"/>
          <w:szCs w:val="22"/>
        </w:rPr>
        <w:t>«D</w:t>
      </w:r>
      <w:r w:rsidRPr="00B35AD6">
        <w:rPr>
          <w:rFonts w:ascii="Calibri" w:hAnsi="Calibri" w:cs="Calibri"/>
          <w:sz w:val="22"/>
          <w:szCs w:val="22"/>
        </w:rPr>
        <w:t>esastre de Annual</w:t>
      </w:r>
      <w:r>
        <w:rPr>
          <w:rFonts w:ascii="Calibri" w:hAnsi="Calibri" w:cs="Calibri"/>
          <w:sz w:val="22"/>
          <w:szCs w:val="22"/>
        </w:rPr>
        <w:t>» constituyeron y simbolizaron</w:t>
      </w:r>
      <w:r w:rsidRPr="00B35AD6">
        <w:rPr>
          <w:rFonts w:ascii="Calibri" w:hAnsi="Calibri" w:cs="Calibri"/>
          <w:sz w:val="22"/>
          <w:szCs w:val="22"/>
        </w:rPr>
        <w:t xml:space="preserve"> un trauma que España tardó muchas décadas en superar. </w:t>
      </w:r>
      <w:r>
        <w:rPr>
          <w:rFonts w:ascii="Calibri" w:hAnsi="Calibri" w:cs="Calibri"/>
          <w:sz w:val="22"/>
          <w:szCs w:val="22"/>
        </w:rPr>
        <w:t>Más doloroso fue</w:t>
      </w:r>
      <w:r w:rsidR="002D1B22">
        <w:rPr>
          <w:rFonts w:ascii="Calibri" w:hAnsi="Calibri" w:cs="Calibri"/>
          <w:sz w:val="22"/>
          <w:szCs w:val="22"/>
        </w:rPr>
        <w:t xml:space="preserve"> para </w:t>
      </w:r>
      <w:r w:rsidRPr="00B35AD6">
        <w:rPr>
          <w:rFonts w:ascii="Calibri" w:hAnsi="Calibri" w:cs="Calibri"/>
          <w:sz w:val="22"/>
          <w:szCs w:val="22"/>
        </w:rPr>
        <w:t>l</w:t>
      </w:r>
      <w:r w:rsidR="002D1B22">
        <w:rPr>
          <w:rFonts w:ascii="Calibri" w:hAnsi="Calibri" w:cs="Calibri"/>
          <w:sz w:val="22"/>
          <w:szCs w:val="22"/>
        </w:rPr>
        <w:t>a</w:t>
      </w:r>
      <w:r w:rsidRPr="00B35AD6">
        <w:rPr>
          <w:rFonts w:ascii="Calibri" w:hAnsi="Calibri" w:cs="Calibri"/>
          <w:sz w:val="22"/>
          <w:szCs w:val="22"/>
        </w:rPr>
        <w:t>s más de</w:t>
      </w:r>
      <w:r>
        <w:rPr>
          <w:rFonts w:ascii="Calibri" w:hAnsi="Calibri" w:cs="Calibri"/>
          <w:sz w:val="22"/>
          <w:szCs w:val="22"/>
        </w:rPr>
        <w:t xml:space="preserve"> ocho mil (8.000)</w:t>
      </w:r>
      <w:r w:rsidR="002D1B22">
        <w:rPr>
          <w:rFonts w:ascii="Calibri" w:hAnsi="Calibri" w:cs="Calibri"/>
          <w:sz w:val="22"/>
          <w:szCs w:val="22"/>
        </w:rPr>
        <w:t xml:space="preserve"> familias de los</w:t>
      </w:r>
      <w:r>
        <w:rPr>
          <w:rFonts w:ascii="Calibri" w:hAnsi="Calibri" w:cs="Calibri"/>
          <w:sz w:val="22"/>
          <w:szCs w:val="22"/>
        </w:rPr>
        <w:t xml:space="preserve"> jefes, oficiales y </w:t>
      </w:r>
      <w:r w:rsidRPr="00B35AD6">
        <w:rPr>
          <w:rFonts w:ascii="Calibri" w:hAnsi="Calibri" w:cs="Calibri"/>
          <w:sz w:val="22"/>
          <w:szCs w:val="22"/>
        </w:rPr>
        <w:t>soldados</w:t>
      </w:r>
      <w:r>
        <w:rPr>
          <w:rFonts w:ascii="Calibri" w:hAnsi="Calibri" w:cs="Calibri"/>
          <w:sz w:val="22"/>
          <w:szCs w:val="22"/>
        </w:rPr>
        <w:t xml:space="preserve"> que fallecieron entre el 01 de junio de 1921 y el 9 de agosto de 1921.</w:t>
      </w:r>
      <w:r w:rsidRPr="00B35AD6">
        <w:rPr>
          <w:rFonts w:ascii="Calibri" w:hAnsi="Calibri" w:cs="Calibri"/>
          <w:sz w:val="22"/>
          <w:szCs w:val="22"/>
        </w:rPr>
        <w:t xml:space="preserve"> </w:t>
      </w:r>
      <w:r>
        <w:rPr>
          <w:rFonts w:ascii="Calibri" w:hAnsi="Calibri" w:cs="Calibri"/>
          <w:sz w:val="22"/>
          <w:szCs w:val="22"/>
        </w:rPr>
        <w:t>E</w:t>
      </w:r>
      <w:r w:rsidRPr="00B35AD6">
        <w:rPr>
          <w:rFonts w:ascii="Calibri" w:hAnsi="Calibri" w:cs="Calibri"/>
          <w:sz w:val="22"/>
          <w:szCs w:val="22"/>
        </w:rPr>
        <w:t>n aquel</w:t>
      </w:r>
      <w:r>
        <w:rPr>
          <w:rFonts w:ascii="Calibri" w:hAnsi="Calibri" w:cs="Calibri"/>
          <w:sz w:val="22"/>
          <w:szCs w:val="22"/>
        </w:rPr>
        <w:t>los</w:t>
      </w:r>
      <w:r w:rsidR="002D1B22">
        <w:rPr>
          <w:rFonts w:ascii="Calibri" w:hAnsi="Calibri" w:cs="Calibri"/>
          <w:sz w:val="22"/>
          <w:szCs w:val="22"/>
        </w:rPr>
        <w:t xml:space="preserve"> combates</w:t>
      </w:r>
      <w:r>
        <w:rPr>
          <w:rFonts w:ascii="Calibri" w:hAnsi="Calibri" w:cs="Calibri"/>
          <w:sz w:val="22"/>
          <w:szCs w:val="22"/>
        </w:rPr>
        <w:t xml:space="preserve"> </w:t>
      </w:r>
      <w:r w:rsidR="002D1B22">
        <w:rPr>
          <w:rFonts w:ascii="Calibri" w:hAnsi="Calibri" w:cs="Calibri"/>
          <w:sz w:val="22"/>
          <w:szCs w:val="22"/>
        </w:rPr>
        <w:t xml:space="preserve">que se sucedieron </w:t>
      </w:r>
      <w:r>
        <w:rPr>
          <w:rFonts w:ascii="Calibri" w:hAnsi="Calibri" w:cs="Calibri"/>
          <w:sz w:val="22"/>
          <w:szCs w:val="22"/>
        </w:rPr>
        <w:t>en las posiciones de, Abarran, Sidi Dris, Igueriben, Annual, Ben Tieb, Río Igan, Dar Drius, Zoco el Telatza, Dar Quebdani, Batel, Tistutin, Monte Arruit, Zeluan y Nador,</w:t>
      </w:r>
      <w:r w:rsidRPr="00B35AD6">
        <w:rPr>
          <w:rFonts w:ascii="Calibri" w:hAnsi="Calibri" w:cs="Calibri"/>
          <w:sz w:val="22"/>
          <w:szCs w:val="22"/>
        </w:rPr>
        <w:t xml:space="preserve"> contra las</w:t>
      </w:r>
      <w:r w:rsidR="002D1B22">
        <w:rPr>
          <w:rFonts w:ascii="Calibri" w:hAnsi="Calibri" w:cs="Calibri"/>
          <w:sz w:val="22"/>
          <w:szCs w:val="22"/>
        </w:rPr>
        <w:t xml:space="preserve"> huestes</w:t>
      </w:r>
      <w:r w:rsidRPr="00B35AD6">
        <w:rPr>
          <w:rFonts w:ascii="Calibri" w:hAnsi="Calibri" w:cs="Calibri"/>
          <w:sz w:val="22"/>
          <w:szCs w:val="22"/>
        </w:rPr>
        <w:t xml:space="preserve"> de </w:t>
      </w:r>
      <w:r w:rsidR="002D1B22">
        <w:rPr>
          <w:rFonts w:ascii="Calibri" w:hAnsi="Calibri" w:cs="Calibri"/>
          <w:sz w:val="22"/>
          <w:szCs w:val="22"/>
        </w:rPr>
        <w:t xml:space="preserve">Mohamed Ben </w:t>
      </w:r>
      <w:r w:rsidRPr="00B35AD6">
        <w:rPr>
          <w:rFonts w:ascii="Calibri" w:hAnsi="Calibri" w:cs="Calibri"/>
          <w:sz w:val="22"/>
          <w:szCs w:val="22"/>
        </w:rPr>
        <w:t>Abd</w:t>
      </w:r>
      <w:r w:rsidR="002D1B22">
        <w:rPr>
          <w:rFonts w:ascii="Calibri" w:hAnsi="Calibri" w:cs="Calibri"/>
          <w:sz w:val="22"/>
          <w:szCs w:val="22"/>
        </w:rPr>
        <w:t>-</w:t>
      </w:r>
      <w:r w:rsidRPr="00B35AD6">
        <w:rPr>
          <w:rFonts w:ascii="Calibri" w:hAnsi="Calibri" w:cs="Calibri"/>
          <w:sz w:val="22"/>
          <w:szCs w:val="22"/>
        </w:rPr>
        <w:t>el-Krim, toda</w:t>
      </w:r>
      <w:r>
        <w:rPr>
          <w:rFonts w:ascii="Calibri" w:hAnsi="Calibri" w:cs="Calibri"/>
          <w:sz w:val="22"/>
          <w:szCs w:val="22"/>
        </w:rPr>
        <w:t xml:space="preserve">vía se sigue </w:t>
      </w:r>
      <w:r w:rsidR="002D1B22">
        <w:rPr>
          <w:rFonts w:ascii="Calibri" w:hAnsi="Calibri" w:cs="Calibri"/>
          <w:sz w:val="22"/>
          <w:szCs w:val="22"/>
        </w:rPr>
        <w:t>sin conocer realmente</w:t>
      </w:r>
      <w:r>
        <w:rPr>
          <w:rFonts w:ascii="Calibri" w:hAnsi="Calibri" w:cs="Calibri"/>
          <w:sz w:val="22"/>
          <w:szCs w:val="22"/>
        </w:rPr>
        <w:t xml:space="preserve"> el número exacto de hombres que perecieron en cada posición</w:t>
      </w:r>
      <w:r w:rsidR="002D1B22">
        <w:rPr>
          <w:rFonts w:ascii="Calibri" w:hAnsi="Calibri" w:cs="Calibri"/>
          <w:sz w:val="22"/>
          <w:szCs w:val="22"/>
        </w:rPr>
        <w:t xml:space="preserve">, </w:t>
      </w:r>
      <w:r w:rsidRPr="00B35AD6">
        <w:rPr>
          <w:rFonts w:ascii="Calibri" w:hAnsi="Calibri" w:cs="Calibri"/>
          <w:sz w:val="22"/>
          <w:szCs w:val="22"/>
        </w:rPr>
        <w:t xml:space="preserve">dónde fueron enterrados o abandonados sus restos. </w:t>
      </w:r>
    </w:p>
    <w:p w14:paraId="3A3FB377" w14:textId="2B75333D" w:rsidR="002D1B22" w:rsidRDefault="002D1B22" w:rsidP="002D1B22">
      <w:pPr>
        <w:jc w:val="both"/>
        <w:rPr>
          <w:rFonts w:ascii="Calibri" w:hAnsi="Calibri" w:cs="Calibri"/>
          <w:sz w:val="22"/>
          <w:szCs w:val="22"/>
        </w:rPr>
      </w:pPr>
      <w:r>
        <w:rPr>
          <w:rFonts w:ascii="Calibri" w:hAnsi="Calibri" w:cs="Calibri"/>
          <w:sz w:val="22"/>
          <w:szCs w:val="22"/>
        </w:rPr>
        <w:t xml:space="preserve">De aquellos sucesos quedaron como testigos un numeroso grupo de prisioneros que fueron concentrados en las proximidades de la localidad de Axdir, en el interior de la kabila de Beni-Urriaguel, muy próxima a la bahía de Alhucemas. </w:t>
      </w:r>
      <w:r w:rsidR="00B35AD6" w:rsidRPr="00B35AD6">
        <w:rPr>
          <w:rFonts w:ascii="Calibri" w:hAnsi="Calibri" w:cs="Calibri"/>
          <w:sz w:val="22"/>
          <w:szCs w:val="22"/>
        </w:rPr>
        <w:t>Conocemos</w:t>
      </w:r>
      <w:r>
        <w:rPr>
          <w:rFonts w:ascii="Calibri" w:hAnsi="Calibri" w:cs="Calibri"/>
          <w:sz w:val="22"/>
          <w:szCs w:val="22"/>
        </w:rPr>
        <w:t xml:space="preserve"> </w:t>
      </w:r>
      <w:r w:rsidR="00B35AD6" w:rsidRPr="00B35AD6">
        <w:rPr>
          <w:rFonts w:ascii="Calibri" w:hAnsi="Calibri" w:cs="Calibri"/>
          <w:sz w:val="22"/>
          <w:szCs w:val="22"/>
        </w:rPr>
        <w:t xml:space="preserve">detalles escabrosos sobre la mayor matanza </w:t>
      </w:r>
      <w:r>
        <w:rPr>
          <w:rFonts w:ascii="Calibri" w:hAnsi="Calibri" w:cs="Calibri"/>
          <w:sz w:val="22"/>
          <w:szCs w:val="22"/>
        </w:rPr>
        <w:t xml:space="preserve">y aniquilación </w:t>
      </w:r>
      <w:r w:rsidR="00B35AD6" w:rsidRPr="00B35AD6">
        <w:rPr>
          <w:rFonts w:ascii="Calibri" w:hAnsi="Calibri" w:cs="Calibri"/>
          <w:sz w:val="22"/>
          <w:szCs w:val="22"/>
        </w:rPr>
        <w:t>sufrida por el Ejército español</w:t>
      </w:r>
      <w:r>
        <w:rPr>
          <w:rFonts w:ascii="Calibri" w:hAnsi="Calibri" w:cs="Calibri"/>
          <w:sz w:val="22"/>
          <w:szCs w:val="22"/>
        </w:rPr>
        <w:t xml:space="preserve">, a través de los testimonios que fueron revelados durante el proceso que se </w:t>
      </w:r>
      <w:r w:rsidRPr="002D1B22">
        <w:rPr>
          <w:rFonts w:ascii="Calibri" w:hAnsi="Calibri" w:cs="Calibri"/>
          <w:sz w:val="22"/>
          <w:szCs w:val="22"/>
        </w:rPr>
        <w:t>instru</w:t>
      </w:r>
      <w:r>
        <w:rPr>
          <w:rFonts w:ascii="Calibri" w:hAnsi="Calibri" w:cs="Calibri"/>
          <w:sz w:val="22"/>
          <w:szCs w:val="22"/>
        </w:rPr>
        <w:t>yó</w:t>
      </w:r>
      <w:r w:rsidRPr="002D1B22">
        <w:rPr>
          <w:rFonts w:ascii="Calibri" w:hAnsi="Calibri" w:cs="Calibri"/>
          <w:sz w:val="22"/>
          <w:szCs w:val="22"/>
        </w:rPr>
        <w:t xml:space="preserve"> para depurar las responsabilidades en que pud</w:t>
      </w:r>
      <w:r>
        <w:rPr>
          <w:rFonts w:ascii="Calibri" w:hAnsi="Calibri" w:cs="Calibri"/>
          <w:sz w:val="22"/>
          <w:szCs w:val="22"/>
        </w:rPr>
        <w:t>o</w:t>
      </w:r>
      <w:r w:rsidRPr="002D1B22">
        <w:rPr>
          <w:rFonts w:ascii="Calibri" w:hAnsi="Calibri" w:cs="Calibri"/>
          <w:sz w:val="22"/>
          <w:szCs w:val="22"/>
        </w:rPr>
        <w:t xml:space="preserve"> haber incurrido el Mando</w:t>
      </w:r>
      <w:r>
        <w:rPr>
          <w:rFonts w:ascii="Calibri" w:hAnsi="Calibri" w:cs="Calibri"/>
          <w:sz w:val="22"/>
          <w:szCs w:val="22"/>
        </w:rPr>
        <w:t xml:space="preserve"> del Ejército, </w:t>
      </w:r>
      <w:r w:rsidRPr="002D1B22">
        <w:rPr>
          <w:rFonts w:ascii="Calibri" w:hAnsi="Calibri" w:cs="Calibri"/>
          <w:sz w:val="22"/>
          <w:szCs w:val="22"/>
        </w:rPr>
        <w:t xml:space="preserve">con motivo de los sucesos </w:t>
      </w:r>
      <w:r>
        <w:rPr>
          <w:rFonts w:ascii="Calibri" w:hAnsi="Calibri" w:cs="Calibri"/>
          <w:sz w:val="22"/>
          <w:szCs w:val="22"/>
        </w:rPr>
        <w:t xml:space="preserve">que se </w:t>
      </w:r>
      <w:r w:rsidRPr="002D1B22">
        <w:rPr>
          <w:rFonts w:ascii="Calibri" w:hAnsi="Calibri" w:cs="Calibri"/>
          <w:sz w:val="22"/>
          <w:szCs w:val="22"/>
        </w:rPr>
        <w:t>desarrolla</w:t>
      </w:r>
      <w:r>
        <w:rPr>
          <w:rFonts w:ascii="Calibri" w:hAnsi="Calibri" w:cs="Calibri"/>
          <w:sz w:val="22"/>
          <w:szCs w:val="22"/>
        </w:rPr>
        <w:t>ron</w:t>
      </w:r>
      <w:r w:rsidRPr="002D1B22">
        <w:rPr>
          <w:rFonts w:ascii="Calibri" w:hAnsi="Calibri" w:cs="Calibri"/>
          <w:sz w:val="22"/>
          <w:szCs w:val="22"/>
        </w:rPr>
        <w:t xml:space="preserve"> en el territorio de la Comandancia General de Melilla </w:t>
      </w:r>
      <w:r>
        <w:rPr>
          <w:rFonts w:ascii="Calibri" w:hAnsi="Calibri" w:cs="Calibri"/>
          <w:sz w:val="22"/>
          <w:szCs w:val="22"/>
        </w:rPr>
        <w:t>durante</w:t>
      </w:r>
      <w:r w:rsidRPr="002D1B22">
        <w:rPr>
          <w:rFonts w:ascii="Calibri" w:hAnsi="Calibri" w:cs="Calibri"/>
          <w:sz w:val="22"/>
          <w:szCs w:val="22"/>
        </w:rPr>
        <w:t xml:space="preserve"> los meses de julio y agosto de 1921.</w:t>
      </w:r>
      <w:r w:rsidR="00B35AD6" w:rsidRPr="00B35AD6">
        <w:rPr>
          <w:rFonts w:ascii="Calibri" w:hAnsi="Calibri" w:cs="Calibri"/>
          <w:sz w:val="22"/>
          <w:szCs w:val="22"/>
        </w:rPr>
        <w:t xml:space="preserve"> </w:t>
      </w:r>
    </w:p>
    <w:p w14:paraId="120ABF4B" w14:textId="382FD270" w:rsidR="00B35AD6" w:rsidRPr="00B35AD6" w:rsidRDefault="009871E5" w:rsidP="002D1B22">
      <w:pPr>
        <w:jc w:val="both"/>
        <w:rPr>
          <w:rFonts w:ascii="Calibri" w:hAnsi="Calibri" w:cs="Calibri"/>
          <w:sz w:val="22"/>
          <w:szCs w:val="22"/>
        </w:rPr>
      </w:pPr>
      <w:r>
        <w:rPr>
          <w:rFonts w:ascii="Calibri" w:hAnsi="Calibri" w:cs="Calibri"/>
          <w:sz w:val="22"/>
          <w:szCs w:val="22"/>
        </w:rPr>
        <w:t xml:space="preserve">Un asunto importante que no se abordó </w:t>
      </w:r>
      <w:r w:rsidR="00B35AD6" w:rsidRPr="00B35AD6">
        <w:rPr>
          <w:rFonts w:ascii="Calibri" w:hAnsi="Calibri" w:cs="Calibri"/>
          <w:sz w:val="22"/>
          <w:szCs w:val="22"/>
        </w:rPr>
        <w:t>durante décadas, fue</w:t>
      </w:r>
      <w:r>
        <w:rPr>
          <w:rFonts w:ascii="Calibri" w:hAnsi="Calibri" w:cs="Calibri"/>
          <w:sz w:val="22"/>
          <w:szCs w:val="22"/>
        </w:rPr>
        <w:t xml:space="preserve"> el de</w:t>
      </w:r>
      <w:r w:rsidR="00B35AD6" w:rsidRPr="00B35AD6">
        <w:rPr>
          <w:rFonts w:ascii="Calibri" w:hAnsi="Calibri" w:cs="Calibri"/>
          <w:sz w:val="22"/>
          <w:szCs w:val="22"/>
        </w:rPr>
        <w:t xml:space="preserve"> los prisioneros </w:t>
      </w:r>
      <w:r w:rsidR="00EE274A" w:rsidRPr="00B35AD6">
        <w:rPr>
          <w:rFonts w:ascii="Calibri" w:hAnsi="Calibri" w:cs="Calibri"/>
          <w:sz w:val="22"/>
          <w:szCs w:val="22"/>
        </w:rPr>
        <w:t>que,</w:t>
      </w:r>
      <w:r w:rsidR="00B35AD6" w:rsidRPr="00B35AD6">
        <w:rPr>
          <w:rFonts w:ascii="Calibri" w:hAnsi="Calibri" w:cs="Calibri"/>
          <w:sz w:val="22"/>
          <w:szCs w:val="22"/>
        </w:rPr>
        <w:t xml:space="preserve"> </w:t>
      </w:r>
      <w:r w:rsidR="00EE274A">
        <w:rPr>
          <w:rFonts w:ascii="Calibri" w:hAnsi="Calibri" w:cs="Calibri"/>
          <w:sz w:val="22"/>
          <w:szCs w:val="22"/>
        </w:rPr>
        <w:t xml:space="preserve">durante dieciocho meses, el líder rifeño Mohamed Ben </w:t>
      </w:r>
      <w:r w:rsidR="00B35AD6" w:rsidRPr="00B35AD6">
        <w:rPr>
          <w:rFonts w:ascii="Calibri" w:hAnsi="Calibri" w:cs="Calibri"/>
          <w:sz w:val="22"/>
          <w:szCs w:val="22"/>
        </w:rPr>
        <w:t>Abd</w:t>
      </w:r>
      <w:r w:rsidR="00EE274A">
        <w:rPr>
          <w:rFonts w:ascii="Calibri" w:hAnsi="Calibri" w:cs="Calibri"/>
          <w:sz w:val="22"/>
          <w:szCs w:val="22"/>
        </w:rPr>
        <w:t>-</w:t>
      </w:r>
      <w:r w:rsidR="00B35AD6" w:rsidRPr="00B35AD6">
        <w:rPr>
          <w:rFonts w:ascii="Calibri" w:hAnsi="Calibri" w:cs="Calibri"/>
          <w:sz w:val="22"/>
          <w:szCs w:val="22"/>
        </w:rPr>
        <w:t>el-Krim</w:t>
      </w:r>
      <w:r w:rsidR="00EE274A">
        <w:rPr>
          <w:rFonts w:ascii="Calibri" w:hAnsi="Calibri" w:cs="Calibri"/>
          <w:sz w:val="22"/>
          <w:szCs w:val="22"/>
        </w:rPr>
        <w:t xml:space="preserve"> mantuvo bajo su custodia</w:t>
      </w:r>
      <w:r w:rsidR="00B35AD6" w:rsidRPr="00B35AD6">
        <w:rPr>
          <w:rFonts w:ascii="Calibri" w:hAnsi="Calibri" w:cs="Calibri"/>
          <w:sz w:val="22"/>
          <w:szCs w:val="22"/>
        </w:rPr>
        <w:t>.</w:t>
      </w:r>
      <w:r w:rsidR="00EE274A">
        <w:rPr>
          <w:rFonts w:ascii="Calibri" w:hAnsi="Calibri" w:cs="Calibri"/>
          <w:sz w:val="22"/>
          <w:szCs w:val="22"/>
        </w:rPr>
        <w:t xml:space="preserve"> Durante el periodo que duró el cautiverio, la</w:t>
      </w:r>
      <w:r w:rsidR="00B35AD6" w:rsidRPr="00B35AD6">
        <w:rPr>
          <w:rFonts w:ascii="Calibri" w:hAnsi="Calibri" w:cs="Calibri"/>
          <w:sz w:val="22"/>
          <w:szCs w:val="22"/>
        </w:rPr>
        <w:t xml:space="preserve"> polémica</w:t>
      </w:r>
      <w:r w:rsidR="00EE274A">
        <w:rPr>
          <w:rFonts w:ascii="Calibri" w:hAnsi="Calibri" w:cs="Calibri"/>
          <w:sz w:val="22"/>
          <w:szCs w:val="22"/>
        </w:rPr>
        <w:t xml:space="preserve"> siempre vino de la mano de la prensa escrita española, quienes </w:t>
      </w:r>
      <w:r w:rsidR="00B35AD6" w:rsidRPr="00B35AD6">
        <w:rPr>
          <w:rFonts w:ascii="Calibri" w:hAnsi="Calibri" w:cs="Calibri"/>
          <w:sz w:val="22"/>
          <w:szCs w:val="22"/>
        </w:rPr>
        <w:t>estuvieron informando, mientras el Gobierno debat</w:t>
      </w:r>
      <w:r w:rsidR="00EE274A">
        <w:rPr>
          <w:rFonts w:ascii="Calibri" w:hAnsi="Calibri" w:cs="Calibri"/>
          <w:sz w:val="22"/>
          <w:szCs w:val="22"/>
        </w:rPr>
        <w:t>ió</w:t>
      </w:r>
      <w:r w:rsidR="00B35AD6" w:rsidRPr="00B35AD6">
        <w:rPr>
          <w:rFonts w:ascii="Calibri" w:hAnsi="Calibri" w:cs="Calibri"/>
          <w:sz w:val="22"/>
          <w:szCs w:val="22"/>
        </w:rPr>
        <w:t xml:space="preserve"> internamente cómo solucionar aquel problema, antes de que el asunto caye</w:t>
      </w:r>
      <w:r w:rsidR="00EE274A">
        <w:rPr>
          <w:rFonts w:ascii="Calibri" w:hAnsi="Calibri" w:cs="Calibri"/>
          <w:sz w:val="22"/>
          <w:szCs w:val="22"/>
        </w:rPr>
        <w:t>se</w:t>
      </w:r>
      <w:r w:rsidR="00B35AD6" w:rsidRPr="00B35AD6">
        <w:rPr>
          <w:rFonts w:ascii="Calibri" w:hAnsi="Calibri" w:cs="Calibri"/>
          <w:sz w:val="22"/>
          <w:szCs w:val="22"/>
        </w:rPr>
        <w:t xml:space="preserve"> en el</w:t>
      </w:r>
      <w:r w:rsidR="00EE274A">
        <w:rPr>
          <w:rFonts w:ascii="Calibri" w:hAnsi="Calibri" w:cs="Calibri"/>
          <w:sz w:val="22"/>
          <w:szCs w:val="22"/>
        </w:rPr>
        <w:t xml:space="preserve"> descuido y posterior olvido.</w:t>
      </w:r>
    </w:p>
    <w:p w14:paraId="41595BAA" w14:textId="3606FEF6" w:rsidR="00B35AD6" w:rsidRPr="00B35AD6" w:rsidRDefault="00B35AD6" w:rsidP="002D1B22">
      <w:pPr>
        <w:jc w:val="both"/>
        <w:rPr>
          <w:rFonts w:ascii="Calibri" w:hAnsi="Calibri" w:cs="Calibri"/>
          <w:sz w:val="22"/>
          <w:szCs w:val="22"/>
        </w:rPr>
      </w:pPr>
      <w:r w:rsidRPr="00B35AD6">
        <w:rPr>
          <w:rFonts w:ascii="Calibri" w:hAnsi="Calibri" w:cs="Calibri"/>
          <w:sz w:val="22"/>
          <w:szCs w:val="22"/>
        </w:rPr>
        <w:t xml:space="preserve">Este fue uno de los principales problemas a los que se enfrentó el </w:t>
      </w:r>
      <w:r w:rsidR="00EE274A">
        <w:rPr>
          <w:rFonts w:ascii="Calibri" w:hAnsi="Calibri" w:cs="Calibri"/>
          <w:sz w:val="22"/>
          <w:szCs w:val="22"/>
        </w:rPr>
        <w:t>P</w:t>
      </w:r>
      <w:r w:rsidRPr="00B35AD6">
        <w:rPr>
          <w:rFonts w:ascii="Calibri" w:hAnsi="Calibri" w:cs="Calibri"/>
          <w:sz w:val="22"/>
          <w:szCs w:val="22"/>
        </w:rPr>
        <w:t xml:space="preserve">residente </w:t>
      </w:r>
      <w:r w:rsidR="00EE274A">
        <w:rPr>
          <w:rFonts w:ascii="Calibri" w:hAnsi="Calibri" w:cs="Calibri"/>
          <w:sz w:val="22"/>
          <w:szCs w:val="22"/>
        </w:rPr>
        <w:t xml:space="preserve">del Consejo de Ministros </w:t>
      </w:r>
      <w:r w:rsidRPr="00B35AD6">
        <w:rPr>
          <w:rFonts w:ascii="Calibri" w:hAnsi="Calibri" w:cs="Calibri"/>
          <w:sz w:val="22"/>
          <w:szCs w:val="22"/>
        </w:rPr>
        <w:t>Antonio Maura</w:t>
      </w:r>
      <w:r w:rsidR="00EE274A">
        <w:rPr>
          <w:rFonts w:ascii="Calibri" w:hAnsi="Calibri" w:cs="Calibri"/>
          <w:sz w:val="22"/>
          <w:szCs w:val="22"/>
        </w:rPr>
        <w:t xml:space="preserve"> y Montaner</w:t>
      </w:r>
      <w:r w:rsidRPr="00B35AD6">
        <w:rPr>
          <w:rFonts w:ascii="Calibri" w:hAnsi="Calibri" w:cs="Calibri"/>
          <w:sz w:val="22"/>
          <w:szCs w:val="22"/>
        </w:rPr>
        <w:t xml:space="preserve">. Según algunas fuentes, </w:t>
      </w:r>
      <w:r w:rsidR="009871E5">
        <w:rPr>
          <w:rFonts w:ascii="Calibri" w:hAnsi="Calibri" w:cs="Calibri"/>
          <w:sz w:val="22"/>
          <w:szCs w:val="22"/>
        </w:rPr>
        <w:t xml:space="preserve">calcularon que </w:t>
      </w:r>
      <w:r w:rsidRPr="00B35AD6">
        <w:rPr>
          <w:rFonts w:ascii="Calibri" w:hAnsi="Calibri" w:cs="Calibri"/>
          <w:sz w:val="22"/>
          <w:szCs w:val="22"/>
        </w:rPr>
        <w:t>los</w:t>
      </w:r>
      <w:r w:rsidR="00EE274A">
        <w:rPr>
          <w:rFonts w:ascii="Calibri" w:hAnsi="Calibri" w:cs="Calibri"/>
          <w:sz w:val="22"/>
          <w:szCs w:val="22"/>
        </w:rPr>
        <w:t xml:space="preserve"> prisioneros</w:t>
      </w:r>
      <w:r w:rsidRPr="00B35AD6">
        <w:rPr>
          <w:rFonts w:ascii="Calibri" w:hAnsi="Calibri" w:cs="Calibri"/>
          <w:sz w:val="22"/>
          <w:szCs w:val="22"/>
        </w:rPr>
        <w:t xml:space="preserve"> supe</w:t>
      </w:r>
      <w:r w:rsidR="00EE274A">
        <w:rPr>
          <w:rFonts w:ascii="Calibri" w:hAnsi="Calibri" w:cs="Calibri"/>
          <w:sz w:val="22"/>
          <w:szCs w:val="22"/>
        </w:rPr>
        <w:t>raron</w:t>
      </w:r>
      <w:r w:rsidRPr="00B35AD6">
        <w:rPr>
          <w:rFonts w:ascii="Calibri" w:hAnsi="Calibri" w:cs="Calibri"/>
          <w:sz w:val="22"/>
          <w:szCs w:val="22"/>
        </w:rPr>
        <w:t xml:space="preserve"> l</w:t>
      </w:r>
      <w:r w:rsidR="00EE274A">
        <w:rPr>
          <w:rFonts w:ascii="Calibri" w:hAnsi="Calibri" w:cs="Calibri"/>
          <w:sz w:val="22"/>
          <w:szCs w:val="22"/>
        </w:rPr>
        <w:t>a cantidad de más de setecientos hombres, (</w:t>
      </w:r>
      <w:r w:rsidRPr="00B35AD6">
        <w:rPr>
          <w:rFonts w:ascii="Calibri" w:hAnsi="Calibri" w:cs="Calibri"/>
          <w:sz w:val="22"/>
          <w:szCs w:val="22"/>
        </w:rPr>
        <w:t>700</w:t>
      </w:r>
      <w:r w:rsidR="00EE274A">
        <w:rPr>
          <w:rFonts w:ascii="Calibri" w:hAnsi="Calibri" w:cs="Calibri"/>
          <w:sz w:val="22"/>
          <w:szCs w:val="22"/>
        </w:rPr>
        <w:t>)</w:t>
      </w:r>
      <w:r w:rsidRPr="00B35AD6">
        <w:rPr>
          <w:rFonts w:ascii="Calibri" w:hAnsi="Calibri" w:cs="Calibri"/>
          <w:sz w:val="22"/>
          <w:szCs w:val="22"/>
        </w:rPr>
        <w:t>, pero nunca se</w:t>
      </w:r>
      <w:r w:rsidR="00EE274A">
        <w:rPr>
          <w:rFonts w:ascii="Calibri" w:hAnsi="Calibri" w:cs="Calibri"/>
          <w:sz w:val="22"/>
          <w:szCs w:val="22"/>
        </w:rPr>
        <w:t xml:space="preserve"> llegó a saber verdaderamente el número exacto. </w:t>
      </w:r>
      <w:r w:rsidR="009871E5">
        <w:rPr>
          <w:rFonts w:ascii="Calibri" w:hAnsi="Calibri" w:cs="Calibri"/>
          <w:sz w:val="22"/>
          <w:szCs w:val="22"/>
        </w:rPr>
        <w:t>Aquellos hombres que</w:t>
      </w:r>
      <w:r w:rsidR="00EE274A">
        <w:rPr>
          <w:rFonts w:ascii="Calibri" w:hAnsi="Calibri" w:cs="Calibri"/>
          <w:sz w:val="22"/>
          <w:szCs w:val="22"/>
        </w:rPr>
        <w:t xml:space="preserve"> </w:t>
      </w:r>
      <w:r w:rsidRPr="00B35AD6">
        <w:rPr>
          <w:rFonts w:ascii="Calibri" w:hAnsi="Calibri" w:cs="Calibri"/>
          <w:sz w:val="22"/>
          <w:szCs w:val="22"/>
        </w:rPr>
        <w:t>consiguieron sobrevivir a las pésimas condiciones</w:t>
      </w:r>
      <w:r w:rsidR="00EE274A">
        <w:rPr>
          <w:rFonts w:ascii="Calibri" w:hAnsi="Calibri" w:cs="Calibri"/>
          <w:sz w:val="22"/>
          <w:szCs w:val="22"/>
        </w:rPr>
        <w:t xml:space="preserve"> de las posiciones de avanzada,</w:t>
      </w:r>
      <w:r w:rsidRPr="00B35AD6">
        <w:rPr>
          <w:rFonts w:ascii="Calibri" w:hAnsi="Calibri" w:cs="Calibri"/>
          <w:sz w:val="22"/>
          <w:szCs w:val="22"/>
        </w:rPr>
        <w:t xml:space="preserve"> </w:t>
      </w:r>
      <w:r w:rsidR="009871E5">
        <w:rPr>
          <w:rFonts w:ascii="Calibri" w:hAnsi="Calibri" w:cs="Calibri"/>
          <w:sz w:val="22"/>
          <w:szCs w:val="22"/>
        </w:rPr>
        <w:t xml:space="preserve">y a los combates, </w:t>
      </w:r>
      <w:r w:rsidRPr="00B35AD6">
        <w:rPr>
          <w:rFonts w:ascii="Calibri" w:hAnsi="Calibri" w:cs="Calibri"/>
          <w:sz w:val="22"/>
          <w:szCs w:val="22"/>
        </w:rPr>
        <w:t>continua</w:t>
      </w:r>
      <w:r w:rsidR="00EE274A">
        <w:rPr>
          <w:rFonts w:ascii="Calibri" w:hAnsi="Calibri" w:cs="Calibri"/>
          <w:sz w:val="22"/>
          <w:szCs w:val="22"/>
        </w:rPr>
        <w:t>ron</w:t>
      </w:r>
      <w:r w:rsidRPr="00B35AD6">
        <w:rPr>
          <w:rFonts w:ascii="Calibri" w:hAnsi="Calibri" w:cs="Calibri"/>
          <w:sz w:val="22"/>
          <w:szCs w:val="22"/>
        </w:rPr>
        <w:t xml:space="preserve"> encerrados </w:t>
      </w:r>
      <w:r w:rsidR="00EE274A">
        <w:rPr>
          <w:rFonts w:ascii="Calibri" w:hAnsi="Calibri" w:cs="Calibri"/>
          <w:sz w:val="22"/>
          <w:szCs w:val="22"/>
        </w:rPr>
        <w:t>otros dieciocho meses</w:t>
      </w:r>
      <w:r w:rsidRPr="00B35AD6">
        <w:rPr>
          <w:rFonts w:ascii="Calibri" w:hAnsi="Calibri" w:cs="Calibri"/>
          <w:sz w:val="22"/>
          <w:szCs w:val="22"/>
        </w:rPr>
        <w:t xml:space="preserve"> después del </w:t>
      </w:r>
      <w:r w:rsidR="00EE274A">
        <w:rPr>
          <w:rFonts w:ascii="Calibri" w:hAnsi="Calibri" w:cs="Calibri"/>
          <w:sz w:val="22"/>
          <w:szCs w:val="22"/>
        </w:rPr>
        <w:t>«</w:t>
      </w:r>
      <w:r w:rsidRPr="00B35AD6">
        <w:rPr>
          <w:rFonts w:ascii="Calibri" w:hAnsi="Calibri" w:cs="Calibri"/>
          <w:sz w:val="22"/>
          <w:szCs w:val="22"/>
        </w:rPr>
        <w:t>desastre</w:t>
      </w:r>
      <w:r w:rsidR="00EE274A">
        <w:rPr>
          <w:rFonts w:ascii="Calibri" w:hAnsi="Calibri" w:cs="Calibri"/>
          <w:sz w:val="22"/>
          <w:szCs w:val="22"/>
        </w:rPr>
        <w:t xml:space="preserve"> de Annual»</w:t>
      </w:r>
      <w:r w:rsidRPr="00B35AD6">
        <w:rPr>
          <w:rFonts w:ascii="Calibri" w:hAnsi="Calibri" w:cs="Calibri"/>
          <w:sz w:val="22"/>
          <w:szCs w:val="22"/>
        </w:rPr>
        <w:t xml:space="preserve">. Aquella fue una pesadilla para las familias, </w:t>
      </w:r>
      <w:r w:rsidR="00EE274A">
        <w:rPr>
          <w:rFonts w:ascii="Calibri" w:hAnsi="Calibri" w:cs="Calibri"/>
          <w:sz w:val="22"/>
          <w:szCs w:val="22"/>
        </w:rPr>
        <w:t>puesto que sufrieron</w:t>
      </w:r>
      <w:r w:rsidRPr="00B35AD6">
        <w:rPr>
          <w:rFonts w:ascii="Calibri" w:hAnsi="Calibri" w:cs="Calibri"/>
          <w:sz w:val="22"/>
          <w:szCs w:val="22"/>
        </w:rPr>
        <w:t xml:space="preserve"> el horror de la</w:t>
      </w:r>
      <w:r w:rsidR="00EE274A">
        <w:rPr>
          <w:rFonts w:ascii="Calibri" w:hAnsi="Calibri" w:cs="Calibri"/>
          <w:sz w:val="22"/>
          <w:szCs w:val="22"/>
        </w:rPr>
        <w:t>s</w:t>
      </w:r>
      <w:r w:rsidRPr="00B35AD6">
        <w:rPr>
          <w:rFonts w:ascii="Calibri" w:hAnsi="Calibri" w:cs="Calibri"/>
          <w:sz w:val="22"/>
          <w:szCs w:val="22"/>
        </w:rPr>
        <w:t xml:space="preserve"> matanza</w:t>
      </w:r>
      <w:r w:rsidR="00EE274A">
        <w:rPr>
          <w:rFonts w:ascii="Calibri" w:hAnsi="Calibri" w:cs="Calibri"/>
          <w:sz w:val="22"/>
          <w:szCs w:val="22"/>
        </w:rPr>
        <w:t>s que ejercieron los rifeños insurgentes sobre los soldados españoles. Estas familias, conocieron</w:t>
      </w:r>
      <w:r w:rsidRPr="00B35AD6">
        <w:rPr>
          <w:rFonts w:ascii="Calibri" w:hAnsi="Calibri" w:cs="Calibri"/>
          <w:sz w:val="22"/>
          <w:szCs w:val="22"/>
        </w:rPr>
        <w:t xml:space="preserve"> las terribles noticias que llega</w:t>
      </w:r>
      <w:r w:rsidR="00541500">
        <w:rPr>
          <w:rFonts w:ascii="Calibri" w:hAnsi="Calibri" w:cs="Calibri"/>
          <w:sz w:val="22"/>
          <w:szCs w:val="22"/>
        </w:rPr>
        <w:t>ron</w:t>
      </w:r>
      <w:r w:rsidRPr="00B35AD6">
        <w:rPr>
          <w:rFonts w:ascii="Calibri" w:hAnsi="Calibri" w:cs="Calibri"/>
          <w:sz w:val="22"/>
          <w:szCs w:val="22"/>
        </w:rPr>
        <w:t xml:space="preserve"> de</w:t>
      </w:r>
      <w:r w:rsidR="00541500">
        <w:rPr>
          <w:rFonts w:ascii="Calibri" w:hAnsi="Calibri" w:cs="Calibri"/>
          <w:sz w:val="22"/>
          <w:szCs w:val="22"/>
        </w:rPr>
        <w:t>sde</w:t>
      </w:r>
      <w:r w:rsidRPr="00B35AD6">
        <w:rPr>
          <w:rFonts w:ascii="Calibri" w:hAnsi="Calibri" w:cs="Calibri"/>
          <w:sz w:val="22"/>
          <w:szCs w:val="22"/>
        </w:rPr>
        <w:t xml:space="preserve"> </w:t>
      </w:r>
      <w:r w:rsidR="00541500">
        <w:rPr>
          <w:rFonts w:ascii="Calibri" w:hAnsi="Calibri" w:cs="Calibri"/>
          <w:sz w:val="22"/>
          <w:szCs w:val="22"/>
        </w:rPr>
        <w:t xml:space="preserve">los corresponsales de la prensa en la Plaza de Melilla, </w:t>
      </w:r>
      <w:r w:rsidR="00541500" w:rsidRPr="00B35AD6">
        <w:rPr>
          <w:rFonts w:ascii="Calibri" w:hAnsi="Calibri" w:cs="Calibri"/>
          <w:sz w:val="22"/>
          <w:szCs w:val="22"/>
        </w:rPr>
        <w:t>durante</w:t>
      </w:r>
      <w:r w:rsidRPr="00B35AD6">
        <w:rPr>
          <w:rFonts w:ascii="Calibri" w:hAnsi="Calibri" w:cs="Calibri"/>
          <w:sz w:val="22"/>
          <w:szCs w:val="22"/>
        </w:rPr>
        <w:t xml:space="preserve"> el verano de 1921</w:t>
      </w:r>
      <w:r w:rsidR="00541500">
        <w:rPr>
          <w:rFonts w:ascii="Calibri" w:hAnsi="Calibri" w:cs="Calibri"/>
          <w:sz w:val="22"/>
          <w:szCs w:val="22"/>
        </w:rPr>
        <w:t>. A aquella desesperación por la falta de información y noticias de sus familiares, se sumó</w:t>
      </w:r>
      <w:r w:rsidRPr="00B35AD6">
        <w:rPr>
          <w:rFonts w:ascii="Calibri" w:hAnsi="Calibri" w:cs="Calibri"/>
          <w:sz w:val="22"/>
          <w:szCs w:val="22"/>
        </w:rPr>
        <w:t xml:space="preserve"> la desesperación de saber si sus maridos, hijos o padres regresarían algún día con vida a España.</w:t>
      </w:r>
    </w:p>
    <w:p w14:paraId="54F5B689" w14:textId="3744EAC3" w:rsidR="00B35AD6" w:rsidRPr="00B35AD6" w:rsidRDefault="00B35AD6" w:rsidP="002D1B22">
      <w:pPr>
        <w:jc w:val="both"/>
        <w:rPr>
          <w:rFonts w:ascii="Calibri" w:hAnsi="Calibri" w:cs="Calibri"/>
          <w:sz w:val="22"/>
          <w:szCs w:val="22"/>
        </w:rPr>
      </w:pPr>
      <w:r w:rsidRPr="00B35AD6">
        <w:rPr>
          <w:rFonts w:ascii="Calibri" w:hAnsi="Calibri" w:cs="Calibri"/>
          <w:sz w:val="22"/>
          <w:szCs w:val="22"/>
        </w:rPr>
        <w:t xml:space="preserve">El </w:t>
      </w:r>
      <w:r w:rsidR="00541500">
        <w:rPr>
          <w:rFonts w:ascii="Calibri" w:hAnsi="Calibri" w:cs="Calibri"/>
          <w:sz w:val="22"/>
          <w:szCs w:val="22"/>
        </w:rPr>
        <w:t>asunto de los prisioneros de Axdir,</w:t>
      </w:r>
      <w:r w:rsidRPr="00B35AD6">
        <w:rPr>
          <w:rFonts w:ascii="Calibri" w:hAnsi="Calibri" w:cs="Calibri"/>
          <w:sz w:val="22"/>
          <w:szCs w:val="22"/>
        </w:rPr>
        <w:t xml:space="preserve"> se convirtió en </w:t>
      </w:r>
      <w:r w:rsidR="005323B4">
        <w:rPr>
          <w:rFonts w:ascii="Calibri" w:hAnsi="Calibri" w:cs="Calibri"/>
          <w:sz w:val="22"/>
          <w:szCs w:val="22"/>
        </w:rPr>
        <w:t>una acción</w:t>
      </w:r>
      <w:r w:rsidRPr="00B35AD6">
        <w:rPr>
          <w:rFonts w:ascii="Calibri" w:hAnsi="Calibri" w:cs="Calibri"/>
          <w:sz w:val="22"/>
          <w:szCs w:val="22"/>
        </w:rPr>
        <w:t xml:space="preserve"> de primer orden para e</w:t>
      </w:r>
      <w:r w:rsidR="00541500">
        <w:rPr>
          <w:rFonts w:ascii="Calibri" w:hAnsi="Calibri" w:cs="Calibri"/>
          <w:sz w:val="22"/>
          <w:szCs w:val="22"/>
        </w:rPr>
        <w:t xml:space="preserve">l </w:t>
      </w:r>
      <w:r w:rsidR="00AC3109">
        <w:rPr>
          <w:rFonts w:ascii="Calibri" w:hAnsi="Calibri" w:cs="Calibri"/>
          <w:sz w:val="22"/>
          <w:szCs w:val="22"/>
        </w:rPr>
        <w:t>G</w:t>
      </w:r>
      <w:r w:rsidR="00541500">
        <w:rPr>
          <w:rFonts w:ascii="Calibri" w:hAnsi="Calibri" w:cs="Calibri"/>
          <w:sz w:val="22"/>
          <w:szCs w:val="22"/>
        </w:rPr>
        <w:t>obierno de</w:t>
      </w:r>
      <w:r w:rsidR="00AC3109">
        <w:rPr>
          <w:rFonts w:ascii="Calibri" w:hAnsi="Calibri" w:cs="Calibri"/>
          <w:sz w:val="22"/>
          <w:szCs w:val="22"/>
        </w:rPr>
        <w:t>l Presidente</w:t>
      </w:r>
      <w:r w:rsidR="00541500">
        <w:rPr>
          <w:rFonts w:ascii="Calibri" w:hAnsi="Calibri" w:cs="Calibri"/>
          <w:sz w:val="22"/>
          <w:szCs w:val="22"/>
        </w:rPr>
        <w:t xml:space="preserve"> Antonio Maura y Montaner</w:t>
      </w:r>
      <w:r w:rsidRPr="00B35AD6">
        <w:rPr>
          <w:rFonts w:ascii="Calibri" w:hAnsi="Calibri" w:cs="Calibri"/>
          <w:sz w:val="22"/>
          <w:szCs w:val="22"/>
        </w:rPr>
        <w:t>, sobre todo a raíz de las numerosas peticiones de socorro que le llega</w:t>
      </w:r>
      <w:r w:rsidR="00541500">
        <w:rPr>
          <w:rFonts w:ascii="Calibri" w:hAnsi="Calibri" w:cs="Calibri"/>
          <w:sz w:val="22"/>
          <w:szCs w:val="22"/>
        </w:rPr>
        <w:t>ron</w:t>
      </w:r>
      <w:r w:rsidRPr="00B35AD6">
        <w:rPr>
          <w:rFonts w:ascii="Calibri" w:hAnsi="Calibri" w:cs="Calibri"/>
          <w:sz w:val="22"/>
          <w:szCs w:val="22"/>
        </w:rPr>
        <w:t xml:space="preserve"> al Rey Alfonso XIII de los familiares y que la prensa record</w:t>
      </w:r>
      <w:r w:rsidR="00541500">
        <w:rPr>
          <w:rFonts w:ascii="Calibri" w:hAnsi="Calibri" w:cs="Calibri"/>
          <w:sz w:val="22"/>
          <w:szCs w:val="22"/>
        </w:rPr>
        <w:t>ó</w:t>
      </w:r>
      <w:r w:rsidRPr="00B35AD6">
        <w:rPr>
          <w:rFonts w:ascii="Calibri" w:hAnsi="Calibri" w:cs="Calibri"/>
          <w:sz w:val="22"/>
          <w:szCs w:val="22"/>
        </w:rPr>
        <w:t xml:space="preserve"> en artículos tan críticos como el publicado en la revista </w:t>
      </w:r>
      <w:r w:rsidR="005323B4">
        <w:rPr>
          <w:rFonts w:ascii="Calibri" w:hAnsi="Calibri" w:cs="Calibri"/>
          <w:sz w:val="22"/>
          <w:szCs w:val="22"/>
        </w:rPr>
        <w:t>“</w:t>
      </w:r>
      <w:r w:rsidRPr="00B35AD6">
        <w:rPr>
          <w:rFonts w:ascii="Calibri" w:hAnsi="Calibri" w:cs="Calibri"/>
          <w:sz w:val="22"/>
          <w:szCs w:val="22"/>
        </w:rPr>
        <w:t>Blanco y Negro</w:t>
      </w:r>
      <w:r w:rsidR="005323B4">
        <w:rPr>
          <w:rFonts w:ascii="Calibri" w:hAnsi="Calibri" w:cs="Calibri"/>
          <w:sz w:val="22"/>
          <w:szCs w:val="22"/>
        </w:rPr>
        <w:t>”</w:t>
      </w:r>
      <w:r w:rsidRPr="00B35AD6">
        <w:rPr>
          <w:rFonts w:ascii="Calibri" w:hAnsi="Calibri" w:cs="Calibri"/>
          <w:sz w:val="22"/>
          <w:szCs w:val="22"/>
        </w:rPr>
        <w:t xml:space="preserve"> el 8 de enero de 1922</w:t>
      </w:r>
      <w:r w:rsidR="005323B4">
        <w:rPr>
          <w:rFonts w:ascii="Calibri" w:hAnsi="Calibri" w:cs="Calibri"/>
          <w:sz w:val="22"/>
          <w:szCs w:val="22"/>
        </w:rPr>
        <w:t xml:space="preserve">. </w:t>
      </w:r>
      <w:r w:rsidRPr="00B35AD6">
        <w:rPr>
          <w:rFonts w:ascii="Calibri" w:hAnsi="Calibri" w:cs="Calibri"/>
          <w:sz w:val="22"/>
          <w:szCs w:val="22"/>
        </w:rPr>
        <w:t xml:space="preserve"> </w:t>
      </w:r>
      <w:r w:rsidR="005323B4">
        <w:rPr>
          <w:rFonts w:ascii="Calibri" w:hAnsi="Calibri" w:cs="Calibri"/>
          <w:sz w:val="22"/>
          <w:szCs w:val="22"/>
        </w:rPr>
        <w:t>“</w:t>
      </w:r>
      <w:r w:rsidRPr="00B35AD6">
        <w:rPr>
          <w:rFonts w:ascii="Calibri" w:hAnsi="Calibri" w:cs="Calibri"/>
          <w:sz w:val="22"/>
          <w:szCs w:val="22"/>
        </w:rPr>
        <w:t>El cautiverio de Axdir: la vida de los prisioneros</w:t>
      </w:r>
      <w:r w:rsidR="005323B4">
        <w:rPr>
          <w:rFonts w:ascii="Calibri" w:hAnsi="Calibri" w:cs="Calibri"/>
          <w:sz w:val="22"/>
          <w:szCs w:val="22"/>
        </w:rPr>
        <w:t>”</w:t>
      </w:r>
      <w:r w:rsidR="00AC3109">
        <w:rPr>
          <w:rFonts w:ascii="Calibri" w:hAnsi="Calibri" w:cs="Calibri"/>
          <w:sz w:val="22"/>
          <w:szCs w:val="22"/>
        </w:rPr>
        <w:t>.</w:t>
      </w:r>
      <w:r w:rsidR="005323B4">
        <w:rPr>
          <w:rFonts w:ascii="Calibri" w:hAnsi="Calibri" w:cs="Calibri"/>
          <w:sz w:val="22"/>
          <w:szCs w:val="22"/>
        </w:rPr>
        <w:t xml:space="preserve"> </w:t>
      </w:r>
      <w:r w:rsidR="00AC3109">
        <w:rPr>
          <w:rFonts w:ascii="Calibri" w:hAnsi="Calibri" w:cs="Calibri"/>
          <w:sz w:val="22"/>
          <w:szCs w:val="22"/>
        </w:rPr>
        <w:t>F</w:t>
      </w:r>
      <w:r w:rsidR="005323B4">
        <w:rPr>
          <w:rFonts w:ascii="Calibri" w:hAnsi="Calibri" w:cs="Calibri"/>
          <w:sz w:val="22"/>
          <w:szCs w:val="22"/>
        </w:rPr>
        <w:t>ue un reportaje</w:t>
      </w:r>
      <w:r w:rsidRPr="00B35AD6">
        <w:rPr>
          <w:rFonts w:ascii="Calibri" w:hAnsi="Calibri" w:cs="Calibri"/>
          <w:sz w:val="22"/>
          <w:szCs w:val="22"/>
        </w:rPr>
        <w:t xml:space="preserve"> de tres página</w:t>
      </w:r>
      <w:r w:rsidR="005323B4">
        <w:rPr>
          <w:rFonts w:ascii="Calibri" w:hAnsi="Calibri" w:cs="Calibri"/>
          <w:sz w:val="22"/>
          <w:szCs w:val="22"/>
        </w:rPr>
        <w:t xml:space="preserve">s publicado, en el que se </w:t>
      </w:r>
      <w:r w:rsidRPr="00B35AD6">
        <w:rPr>
          <w:rFonts w:ascii="Calibri" w:hAnsi="Calibri" w:cs="Calibri"/>
          <w:sz w:val="22"/>
          <w:szCs w:val="22"/>
        </w:rPr>
        <w:t>inclu</w:t>
      </w:r>
      <w:r w:rsidR="005323B4">
        <w:rPr>
          <w:rFonts w:ascii="Calibri" w:hAnsi="Calibri" w:cs="Calibri"/>
          <w:sz w:val="22"/>
          <w:szCs w:val="22"/>
        </w:rPr>
        <w:t>yeron</w:t>
      </w:r>
      <w:r w:rsidRPr="00B35AD6">
        <w:rPr>
          <w:rFonts w:ascii="Calibri" w:hAnsi="Calibri" w:cs="Calibri"/>
          <w:sz w:val="22"/>
          <w:szCs w:val="22"/>
        </w:rPr>
        <w:t xml:space="preserve"> las fotografías </w:t>
      </w:r>
      <w:r w:rsidR="005323B4">
        <w:rPr>
          <w:rFonts w:ascii="Calibri" w:hAnsi="Calibri" w:cs="Calibri"/>
          <w:sz w:val="22"/>
          <w:szCs w:val="22"/>
        </w:rPr>
        <w:t xml:space="preserve">que los </w:t>
      </w:r>
      <w:r w:rsidRPr="00B35AD6">
        <w:rPr>
          <w:rFonts w:ascii="Calibri" w:hAnsi="Calibri" w:cs="Calibri"/>
          <w:sz w:val="22"/>
          <w:szCs w:val="22"/>
        </w:rPr>
        <w:t>enviad</w:t>
      </w:r>
      <w:r w:rsidR="005323B4">
        <w:rPr>
          <w:rFonts w:ascii="Calibri" w:hAnsi="Calibri" w:cs="Calibri"/>
          <w:sz w:val="22"/>
          <w:szCs w:val="22"/>
        </w:rPr>
        <w:t>o</w:t>
      </w:r>
      <w:r w:rsidRPr="00B35AD6">
        <w:rPr>
          <w:rFonts w:ascii="Calibri" w:hAnsi="Calibri" w:cs="Calibri"/>
          <w:sz w:val="22"/>
          <w:szCs w:val="22"/>
        </w:rPr>
        <w:t xml:space="preserve">s </w:t>
      </w:r>
      <w:r w:rsidR="005323B4">
        <w:rPr>
          <w:rFonts w:ascii="Calibri" w:hAnsi="Calibri" w:cs="Calibri"/>
          <w:sz w:val="22"/>
          <w:szCs w:val="22"/>
        </w:rPr>
        <w:t>de la redacción pudieron obtener, gracias a</w:t>
      </w:r>
      <w:r w:rsidR="00A85AC1">
        <w:rPr>
          <w:rFonts w:ascii="Calibri" w:hAnsi="Calibri" w:cs="Calibri"/>
          <w:sz w:val="22"/>
          <w:szCs w:val="22"/>
        </w:rPr>
        <w:t xml:space="preserve"> que</w:t>
      </w:r>
      <w:r w:rsidRPr="00B35AD6">
        <w:rPr>
          <w:rFonts w:ascii="Calibri" w:hAnsi="Calibri" w:cs="Calibri"/>
          <w:sz w:val="22"/>
          <w:szCs w:val="22"/>
        </w:rPr>
        <w:t xml:space="preserve"> uno de los presos, el </w:t>
      </w:r>
      <w:r w:rsidR="005323B4">
        <w:rPr>
          <w:rFonts w:ascii="Calibri" w:hAnsi="Calibri" w:cs="Calibri"/>
          <w:sz w:val="22"/>
          <w:szCs w:val="22"/>
        </w:rPr>
        <w:t>C</w:t>
      </w:r>
      <w:r w:rsidRPr="00B35AD6">
        <w:rPr>
          <w:rFonts w:ascii="Calibri" w:hAnsi="Calibri" w:cs="Calibri"/>
          <w:sz w:val="22"/>
          <w:szCs w:val="22"/>
        </w:rPr>
        <w:t xml:space="preserve">apitán de Estado Mayor Sigifredo Sáinz Gutiérrez, destinado </w:t>
      </w:r>
      <w:r w:rsidR="005323B4">
        <w:rPr>
          <w:rFonts w:ascii="Calibri" w:hAnsi="Calibri" w:cs="Calibri"/>
          <w:sz w:val="22"/>
          <w:szCs w:val="22"/>
        </w:rPr>
        <w:t>en la Comandancia General de</w:t>
      </w:r>
      <w:r w:rsidRPr="00B35AD6">
        <w:rPr>
          <w:rFonts w:ascii="Calibri" w:hAnsi="Calibri" w:cs="Calibri"/>
          <w:sz w:val="22"/>
          <w:szCs w:val="22"/>
        </w:rPr>
        <w:t xml:space="preserve"> Melilla</w:t>
      </w:r>
      <w:r w:rsidR="005323B4">
        <w:rPr>
          <w:rFonts w:ascii="Calibri" w:hAnsi="Calibri" w:cs="Calibri"/>
          <w:sz w:val="22"/>
          <w:szCs w:val="22"/>
        </w:rPr>
        <w:t>, que se</w:t>
      </w:r>
      <w:r w:rsidRPr="00B35AD6">
        <w:rPr>
          <w:rFonts w:ascii="Calibri" w:hAnsi="Calibri" w:cs="Calibri"/>
          <w:sz w:val="22"/>
          <w:szCs w:val="22"/>
        </w:rPr>
        <w:t xml:space="preserve"> incorpor</w:t>
      </w:r>
      <w:r w:rsidR="005323B4">
        <w:rPr>
          <w:rFonts w:ascii="Calibri" w:hAnsi="Calibri" w:cs="Calibri"/>
          <w:sz w:val="22"/>
          <w:szCs w:val="22"/>
        </w:rPr>
        <w:t xml:space="preserve">ó junto con el mando de </w:t>
      </w:r>
      <w:r w:rsidRPr="00B35AD6">
        <w:rPr>
          <w:rFonts w:ascii="Calibri" w:hAnsi="Calibri" w:cs="Calibri"/>
          <w:sz w:val="22"/>
          <w:szCs w:val="22"/>
        </w:rPr>
        <w:t>la columna del general Navarro</w:t>
      </w:r>
      <w:r w:rsidR="005323B4">
        <w:rPr>
          <w:rFonts w:ascii="Calibri" w:hAnsi="Calibri" w:cs="Calibri"/>
          <w:sz w:val="22"/>
          <w:szCs w:val="22"/>
        </w:rPr>
        <w:t>, el 23 de julio de 1921</w:t>
      </w:r>
      <w:r w:rsidR="00A85AC1">
        <w:rPr>
          <w:rFonts w:ascii="Calibri" w:hAnsi="Calibri" w:cs="Calibri"/>
          <w:sz w:val="22"/>
          <w:szCs w:val="22"/>
        </w:rPr>
        <w:t xml:space="preserve">, realizó sin que los guardias se diesen cuentan, cuando estuvo acompañando a los periodistas españoles que se movieron por el recinto donde se encontraban. </w:t>
      </w:r>
    </w:p>
    <w:p w14:paraId="552A44D8" w14:textId="69B70B06" w:rsidR="00B35AD6" w:rsidRPr="00B35AD6" w:rsidRDefault="00A85AC1" w:rsidP="002D1B22">
      <w:pPr>
        <w:jc w:val="both"/>
        <w:rPr>
          <w:rFonts w:ascii="Calibri" w:hAnsi="Calibri" w:cs="Calibri"/>
          <w:sz w:val="22"/>
          <w:szCs w:val="22"/>
        </w:rPr>
      </w:pPr>
      <w:r>
        <w:rPr>
          <w:rFonts w:ascii="Calibri" w:hAnsi="Calibri" w:cs="Calibri"/>
          <w:sz w:val="22"/>
          <w:szCs w:val="22"/>
        </w:rPr>
        <w:lastRenderedPageBreak/>
        <w:t xml:space="preserve">Este reportaje le creo cierto malestar a Mohamed Ben Abd-el-Krim, no por el contenido si no por las imágenes y su respectiva propaganda. </w:t>
      </w:r>
      <w:r w:rsidR="000E6EF9">
        <w:rPr>
          <w:rFonts w:ascii="Calibri" w:hAnsi="Calibri" w:cs="Calibri"/>
          <w:sz w:val="22"/>
          <w:szCs w:val="22"/>
        </w:rPr>
        <w:t>El líder rifeño conoció muy bien las debilidades de los españoles, y con esa ventaja, hizo que l</w:t>
      </w:r>
      <w:r w:rsidR="00E64DC0">
        <w:rPr>
          <w:rFonts w:ascii="Calibri" w:hAnsi="Calibri" w:cs="Calibri"/>
          <w:sz w:val="22"/>
          <w:szCs w:val="22"/>
        </w:rPr>
        <w:t xml:space="preserve">os prisioneros </w:t>
      </w:r>
      <w:r w:rsidR="00B35AD6" w:rsidRPr="00B35AD6">
        <w:rPr>
          <w:rFonts w:ascii="Calibri" w:hAnsi="Calibri" w:cs="Calibri"/>
          <w:sz w:val="22"/>
          <w:szCs w:val="22"/>
        </w:rPr>
        <w:t>fue</w:t>
      </w:r>
      <w:r w:rsidR="000E6EF9">
        <w:rPr>
          <w:rFonts w:ascii="Calibri" w:hAnsi="Calibri" w:cs="Calibri"/>
          <w:sz w:val="22"/>
          <w:szCs w:val="22"/>
        </w:rPr>
        <w:t>sen</w:t>
      </w:r>
      <w:r w:rsidR="00B35AD6" w:rsidRPr="00B35AD6">
        <w:rPr>
          <w:rFonts w:ascii="Calibri" w:hAnsi="Calibri" w:cs="Calibri"/>
          <w:sz w:val="22"/>
          <w:szCs w:val="22"/>
        </w:rPr>
        <w:t xml:space="preserve"> reconvertidos en rehenes con el objetivo de entorpecer las operaciones de una guerra que continu</w:t>
      </w:r>
      <w:r w:rsidR="000E6EF9">
        <w:rPr>
          <w:rFonts w:ascii="Calibri" w:hAnsi="Calibri" w:cs="Calibri"/>
          <w:sz w:val="22"/>
          <w:szCs w:val="22"/>
        </w:rPr>
        <w:t>ó</w:t>
      </w:r>
      <w:r w:rsidR="00B35AD6" w:rsidRPr="00B35AD6">
        <w:rPr>
          <w:rFonts w:ascii="Calibri" w:hAnsi="Calibri" w:cs="Calibri"/>
          <w:sz w:val="22"/>
          <w:szCs w:val="22"/>
        </w:rPr>
        <w:t xml:space="preserve">. </w:t>
      </w:r>
      <w:r w:rsidR="000E6EF9">
        <w:rPr>
          <w:rFonts w:ascii="Calibri" w:hAnsi="Calibri" w:cs="Calibri"/>
          <w:sz w:val="22"/>
          <w:szCs w:val="22"/>
        </w:rPr>
        <w:t xml:space="preserve"> </w:t>
      </w:r>
      <w:r w:rsidR="00B35AD6" w:rsidRPr="000E6EF9">
        <w:rPr>
          <w:rFonts w:ascii="Calibri" w:hAnsi="Calibri" w:cs="Calibri"/>
          <w:i/>
          <w:iCs/>
          <w:sz w:val="22"/>
          <w:szCs w:val="22"/>
        </w:rPr>
        <w:t xml:space="preserve">«Todas estas fotografías </w:t>
      </w:r>
      <w:r w:rsidR="000E6EF9" w:rsidRPr="000E6EF9">
        <w:rPr>
          <w:rFonts w:ascii="Calibri" w:hAnsi="Calibri" w:cs="Calibri"/>
          <w:i/>
          <w:iCs/>
          <w:sz w:val="22"/>
          <w:szCs w:val="22"/>
        </w:rPr>
        <w:t xml:space="preserve">[se indicó en un párrafo de la exclusiva que se publicó] </w:t>
      </w:r>
      <w:r w:rsidR="00B35AD6" w:rsidRPr="000E6EF9">
        <w:rPr>
          <w:rFonts w:ascii="Calibri" w:hAnsi="Calibri" w:cs="Calibri"/>
          <w:i/>
          <w:iCs/>
          <w:sz w:val="22"/>
          <w:szCs w:val="22"/>
        </w:rPr>
        <w:t>reproducen la vida del cautiverio a la que el capitán alude también en su diario. La cámara ha llevado a las placas las amargas escenas y, por mucha emoción que pusiéramos en el relato, nunca llegaríamos a la que provocan estas imágenes donde se ve la miseria en que viven los pobres prisioneros con cruda realidad, justo en la inmunda corraliza donde se encerraban antes los ganados de Abd-el-Krim».</w:t>
      </w:r>
    </w:p>
    <w:p w14:paraId="28D28079" w14:textId="77777777" w:rsidR="0059346B" w:rsidRDefault="00B35AD6" w:rsidP="002D1B22">
      <w:pPr>
        <w:jc w:val="both"/>
        <w:rPr>
          <w:rFonts w:ascii="Calibri" w:hAnsi="Calibri" w:cs="Calibri"/>
          <w:sz w:val="22"/>
          <w:szCs w:val="22"/>
        </w:rPr>
      </w:pPr>
      <w:r w:rsidRPr="00B35AD6">
        <w:rPr>
          <w:rFonts w:ascii="Calibri" w:hAnsi="Calibri" w:cs="Calibri"/>
          <w:sz w:val="22"/>
          <w:szCs w:val="22"/>
        </w:rPr>
        <w:t xml:space="preserve">En el artículo </w:t>
      </w:r>
      <w:r w:rsidR="000E6EF9">
        <w:rPr>
          <w:rFonts w:ascii="Calibri" w:hAnsi="Calibri" w:cs="Calibri"/>
          <w:sz w:val="22"/>
          <w:szCs w:val="22"/>
        </w:rPr>
        <w:t xml:space="preserve">publicado </w:t>
      </w:r>
      <w:r w:rsidRPr="00B35AD6">
        <w:rPr>
          <w:rFonts w:ascii="Calibri" w:hAnsi="Calibri" w:cs="Calibri"/>
          <w:sz w:val="22"/>
          <w:szCs w:val="22"/>
        </w:rPr>
        <w:t>no se especif</w:t>
      </w:r>
      <w:r w:rsidR="000E6EF9">
        <w:rPr>
          <w:rFonts w:ascii="Calibri" w:hAnsi="Calibri" w:cs="Calibri"/>
          <w:sz w:val="22"/>
          <w:szCs w:val="22"/>
        </w:rPr>
        <w:t>icó</w:t>
      </w:r>
      <w:r w:rsidRPr="00B35AD6">
        <w:rPr>
          <w:rFonts w:ascii="Calibri" w:hAnsi="Calibri" w:cs="Calibri"/>
          <w:sz w:val="22"/>
          <w:szCs w:val="22"/>
        </w:rPr>
        <w:t xml:space="preserve"> cómo el </w:t>
      </w:r>
      <w:r w:rsidR="000E6EF9">
        <w:rPr>
          <w:rFonts w:ascii="Calibri" w:hAnsi="Calibri" w:cs="Calibri"/>
          <w:sz w:val="22"/>
          <w:szCs w:val="22"/>
        </w:rPr>
        <w:t>C</w:t>
      </w:r>
      <w:r w:rsidR="000E6EF9" w:rsidRPr="00B35AD6">
        <w:rPr>
          <w:rFonts w:ascii="Calibri" w:hAnsi="Calibri" w:cs="Calibri"/>
          <w:sz w:val="22"/>
          <w:szCs w:val="22"/>
        </w:rPr>
        <w:t>apitán</w:t>
      </w:r>
      <w:r w:rsidR="000E6EF9">
        <w:rPr>
          <w:rFonts w:ascii="Calibri" w:hAnsi="Calibri" w:cs="Calibri"/>
          <w:sz w:val="22"/>
          <w:szCs w:val="22"/>
        </w:rPr>
        <w:t xml:space="preserve"> </w:t>
      </w:r>
      <w:r w:rsidR="000E6EF9" w:rsidRPr="00B35AD6">
        <w:rPr>
          <w:rFonts w:ascii="Calibri" w:hAnsi="Calibri" w:cs="Calibri"/>
          <w:sz w:val="22"/>
          <w:szCs w:val="22"/>
        </w:rPr>
        <w:t>Sigifredo Sáinz Gutiérrez</w:t>
      </w:r>
      <w:r w:rsidRPr="00B35AD6">
        <w:rPr>
          <w:rFonts w:ascii="Calibri" w:hAnsi="Calibri" w:cs="Calibri"/>
          <w:sz w:val="22"/>
          <w:szCs w:val="22"/>
        </w:rPr>
        <w:t xml:space="preserve"> consiguió hacer llegar las fotografías,</w:t>
      </w:r>
      <w:r w:rsidR="0059346B">
        <w:rPr>
          <w:rFonts w:ascii="Calibri" w:hAnsi="Calibri" w:cs="Calibri"/>
          <w:sz w:val="22"/>
          <w:szCs w:val="22"/>
        </w:rPr>
        <w:t xml:space="preserve"> aunque</w:t>
      </w:r>
      <w:r w:rsidRPr="00B35AD6">
        <w:rPr>
          <w:rFonts w:ascii="Calibri" w:hAnsi="Calibri" w:cs="Calibri"/>
          <w:sz w:val="22"/>
          <w:szCs w:val="22"/>
        </w:rPr>
        <w:t xml:space="preserve"> sí fueron las últimas </w:t>
      </w:r>
      <w:r w:rsidR="0059346B">
        <w:rPr>
          <w:rFonts w:ascii="Calibri" w:hAnsi="Calibri" w:cs="Calibri"/>
          <w:sz w:val="22"/>
          <w:szCs w:val="22"/>
        </w:rPr>
        <w:t xml:space="preserve">imágenes </w:t>
      </w:r>
      <w:r w:rsidRPr="00B35AD6">
        <w:rPr>
          <w:rFonts w:ascii="Calibri" w:hAnsi="Calibri" w:cs="Calibri"/>
          <w:sz w:val="22"/>
          <w:szCs w:val="22"/>
        </w:rPr>
        <w:t xml:space="preserve">en dejar constancia de la tragedia. </w:t>
      </w:r>
      <w:r w:rsidR="0059346B">
        <w:rPr>
          <w:rFonts w:ascii="Calibri" w:hAnsi="Calibri" w:cs="Calibri"/>
          <w:sz w:val="22"/>
          <w:szCs w:val="22"/>
        </w:rPr>
        <w:t>L</w:t>
      </w:r>
      <w:r w:rsidRPr="00B35AD6">
        <w:rPr>
          <w:rFonts w:ascii="Calibri" w:hAnsi="Calibri" w:cs="Calibri"/>
          <w:sz w:val="22"/>
          <w:szCs w:val="22"/>
        </w:rPr>
        <w:t>os rehenes españoles apenas recib</w:t>
      </w:r>
      <w:r w:rsidR="0059346B">
        <w:rPr>
          <w:rFonts w:ascii="Calibri" w:hAnsi="Calibri" w:cs="Calibri"/>
          <w:sz w:val="22"/>
          <w:szCs w:val="22"/>
        </w:rPr>
        <w:t>ieron</w:t>
      </w:r>
      <w:r w:rsidRPr="00B35AD6">
        <w:rPr>
          <w:rFonts w:ascii="Calibri" w:hAnsi="Calibri" w:cs="Calibri"/>
          <w:sz w:val="22"/>
          <w:szCs w:val="22"/>
        </w:rPr>
        <w:t xml:space="preserve"> alimentos y </w:t>
      </w:r>
      <w:r w:rsidR="0059346B">
        <w:rPr>
          <w:rFonts w:ascii="Calibri" w:hAnsi="Calibri" w:cs="Calibri"/>
          <w:sz w:val="22"/>
          <w:szCs w:val="22"/>
        </w:rPr>
        <w:t>fueron</w:t>
      </w:r>
      <w:r w:rsidRPr="00B35AD6">
        <w:rPr>
          <w:rFonts w:ascii="Calibri" w:hAnsi="Calibri" w:cs="Calibri"/>
          <w:sz w:val="22"/>
          <w:szCs w:val="22"/>
        </w:rPr>
        <w:t xml:space="preserve"> obligados a trabajar hasta la extenuación, además de ser apaleados brutalmente como si de ganado se tratara. </w:t>
      </w:r>
      <w:r w:rsidRPr="0059346B">
        <w:rPr>
          <w:rFonts w:ascii="Calibri" w:hAnsi="Calibri" w:cs="Calibri"/>
          <w:i/>
          <w:iCs/>
          <w:sz w:val="22"/>
          <w:szCs w:val="22"/>
        </w:rPr>
        <w:t>«Se pasan las semanas incomunicados de sus familias y recluidos en una inmunda corraliza. Ahora ya ni disponen de aquellas horas en que les dejaban gozar, al principio, de la libertad de aquellas rocas que les permitían recibir los besos del sol y de las brisas marinas, aunque fuera bajo vigilancia de los centinelas».</w:t>
      </w:r>
      <w:r w:rsidR="0059346B">
        <w:rPr>
          <w:rFonts w:ascii="Calibri" w:hAnsi="Calibri" w:cs="Calibri"/>
          <w:sz w:val="22"/>
          <w:szCs w:val="22"/>
        </w:rPr>
        <w:t xml:space="preserve"> </w:t>
      </w:r>
    </w:p>
    <w:p w14:paraId="25B841E6" w14:textId="78F6EB83" w:rsidR="0059346B" w:rsidRDefault="0059346B" w:rsidP="002D1B22">
      <w:pPr>
        <w:jc w:val="both"/>
        <w:rPr>
          <w:rFonts w:ascii="Calibri" w:hAnsi="Calibri" w:cs="Calibri"/>
          <w:sz w:val="22"/>
          <w:szCs w:val="22"/>
        </w:rPr>
      </w:pPr>
      <w:r>
        <w:rPr>
          <w:rFonts w:ascii="Calibri" w:hAnsi="Calibri" w:cs="Calibri"/>
          <w:sz w:val="22"/>
          <w:szCs w:val="22"/>
        </w:rPr>
        <w:t>Nu</w:t>
      </w:r>
      <w:r w:rsidR="00B35AD6" w:rsidRPr="00B35AD6">
        <w:rPr>
          <w:rFonts w:ascii="Calibri" w:hAnsi="Calibri" w:cs="Calibri"/>
          <w:sz w:val="22"/>
          <w:szCs w:val="22"/>
        </w:rPr>
        <w:t xml:space="preserve">nca pudo establecerse el número exacto de prisioneros, aunque </w:t>
      </w:r>
      <w:r w:rsidR="00AC3109">
        <w:rPr>
          <w:rFonts w:ascii="Calibri" w:hAnsi="Calibri" w:cs="Calibri"/>
          <w:sz w:val="22"/>
          <w:szCs w:val="22"/>
        </w:rPr>
        <w:t xml:space="preserve">según publicaron ciertos medios, </w:t>
      </w:r>
      <w:r w:rsidR="00B35AD6" w:rsidRPr="00B35AD6">
        <w:rPr>
          <w:rFonts w:ascii="Calibri" w:hAnsi="Calibri" w:cs="Calibri"/>
          <w:sz w:val="22"/>
          <w:szCs w:val="22"/>
        </w:rPr>
        <w:t>«seguro que suma</w:t>
      </w:r>
      <w:r>
        <w:rPr>
          <w:rFonts w:ascii="Calibri" w:hAnsi="Calibri" w:cs="Calibri"/>
          <w:sz w:val="22"/>
          <w:szCs w:val="22"/>
        </w:rPr>
        <w:t>ron</w:t>
      </w:r>
      <w:r w:rsidR="00B35AD6" w:rsidRPr="00B35AD6">
        <w:rPr>
          <w:rFonts w:ascii="Calibri" w:hAnsi="Calibri" w:cs="Calibri"/>
          <w:sz w:val="22"/>
          <w:szCs w:val="22"/>
        </w:rPr>
        <w:t xml:space="preserve"> varios cientos». </w:t>
      </w:r>
      <w:r>
        <w:rPr>
          <w:rFonts w:ascii="Calibri" w:hAnsi="Calibri" w:cs="Calibri"/>
          <w:sz w:val="22"/>
          <w:szCs w:val="22"/>
        </w:rPr>
        <w:t>Los prisioneros sufrieron palizas</w:t>
      </w:r>
      <w:r w:rsidR="00B35AD6" w:rsidRPr="00B35AD6">
        <w:rPr>
          <w:rFonts w:ascii="Calibri" w:hAnsi="Calibri" w:cs="Calibri"/>
          <w:sz w:val="22"/>
          <w:szCs w:val="22"/>
        </w:rPr>
        <w:t>, trabajos forzados y desnutrición,</w:t>
      </w:r>
      <w:r>
        <w:rPr>
          <w:rFonts w:ascii="Calibri" w:hAnsi="Calibri" w:cs="Calibri"/>
          <w:sz w:val="22"/>
          <w:szCs w:val="22"/>
        </w:rPr>
        <w:t xml:space="preserve"> </w:t>
      </w:r>
      <w:r w:rsidR="00B35AD6" w:rsidRPr="00B35AD6">
        <w:rPr>
          <w:rFonts w:ascii="Calibri" w:hAnsi="Calibri" w:cs="Calibri"/>
          <w:sz w:val="22"/>
          <w:szCs w:val="22"/>
        </w:rPr>
        <w:t xml:space="preserve">también </w:t>
      </w:r>
      <w:r>
        <w:rPr>
          <w:rFonts w:ascii="Calibri" w:hAnsi="Calibri" w:cs="Calibri"/>
          <w:sz w:val="22"/>
          <w:szCs w:val="22"/>
        </w:rPr>
        <w:t xml:space="preserve">padecieron </w:t>
      </w:r>
      <w:r w:rsidR="00B35AD6" w:rsidRPr="00B35AD6">
        <w:rPr>
          <w:rFonts w:ascii="Calibri" w:hAnsi="Calibri" w:cs="Calibri"/>
          <w:sz w:val="22"/>
          <w:szCs w:val="22"/>
        </w:rPr>
        <w:t>c</w:t>
      </w:r>
      <w:r>
        <w:rPr>
          <w:rFonts w:ascii="Calibri" w:hAnsi="Calibri" w:cs="Calibri"/>
          <w:sz w:val="22"/>
          <w:szCs w:val="22"/>
        </w:rPr>
        <w:t>iertas</w:t>
      </w:r>
      <w:r w:rsidR="00B35AD6" w:rsidRPr="00B35AD6">
        <w:rPr>
          <w:rFonts w:ascii="Calibri" w:hAnsi="Calibri" w:cs="Calibri"/>
          <w:sz w:val="22"/>
          <w:szCs w:val="22"/>
        </w:rPr>
        <w:t xml:space="preserve"> enfermedades, sobre todo, el tifus. </w:t>
      </w:r>
      <w:r>
        <w:rPr>
          <w:rFonts w:ascii="Calibri" w:hAnsi="Calibri" w:cs="Calibri"/>
          <w:sz w:val="22"/>
          <w:szCs w:val="22"/>
        </w:rPr>
        <w:t>L</w:t>
      </w:r>
      <w:r w:rsidR="00B35AD6" w:rsidRPr="00B35AD6">
        <w:rPr>
          <w:rFonts w:ascii="Calibri" w:hAnsi="Calibri" w:cs="Calibri"/>
          <w:sz w:val="22"/>
          <w:szCs w:val="22"/>
        </w:rPr>
        <w:t>a mitad de los soldados</w:t>
      </w:r>
      <w:r>
        <w:rPr>
          <w:rFonts w:ascii="Calibri" w:hAnsi="Calibri" w:cs="Calibri"/>
          <w:sz w:val="22"/>
          <w:szCs w:val="22"/>
        </w:rPr>
        <w:t xml:space="preserve"> </w:t>
      </w:r>
      <w:r w:rsidR="00B35AD6" w:rsidRPr="00B35AD6">
        <w:rPr>
          <w:rFonts w:ascii="Calibri" w:hAnsi="Calibri" w:cs="Calibri"/>
          <w:sz w:val="22"/>
          <w:szCs w:val="22"/>
        </w:rPr>
        <w:t>muri</w:t>
      </w:r>
      <w:r>
        <w:rPr>
          <w:rFonts w:ascii="Calibri" w:hAnsi="Calibri" w:cs="Calibri"/>
          <w:sz w:val="22"/>
          <w:szCs w:val="22"/>
        </w:rPr>
        <w:t>eron</w:t>
      </w:r>
      <w:r w:rsidR="00B35AD6" w:rsidRPr="00B35AD6">
        <w:rPr>
          <w:rFonts w:ascii="Calibri" w:hAnsi="Calibri" w:cs="Calibri"/>
          <w:sz w:val="22"/>
          <w:szCs w:val="22"/>
        </w:rPr>
        <w:t xml:space="preserve"> durante el cautiverio mientras el Gobierno </w:t>
      </w:r>
      <w:r>
        <w:rPr>
          <w:rFonts w:ascii="Calibri" w:hAnsi="Calibri" w:cs="Calibri"/>
          <w:sz w:val="22"/>
          <w:szCs w:val="22"/>
        </w:rPr>
        <w:t xml:space="preserve">de España </w:t>
      </w:r>
      <w:r w:rsidR="00B35AD6" w:rsidRPr="00B35AD6">
        <w:rPr>
          <w:rFonts w:ascii="Calibri" w:hAnsi="Calibri" w:cs="Calibri"/>
          <w:sz w:val="22"/>
          <w:szCs w:val="22"/>
        </w:rPr>
        <w:t>mant</w:t>
      </w:r>
      <w:r>
        <w:rPr>
          <w:rFonts w:ascii="Calibri" w:hAnsi="Calibri" w:cs="Calibri"/>
          <w:sz w:val="22"/>
          <w:szCs w:val="22"/>
        </w:rPr>
        <w:t>uvo</w:t>
      </w:r>
      <w:r w:rsidR="00B35AD6" w:rsidRPr="00B35AD6">
        <w:rPr>
          <w:rFonts w:ascii="Calibri" w:hAnsi="Calibri" w:cs="Calibri"/>
          <w:sz w:val="22"/>
          <w:szCs w:val="22"/>
        </w:rPr>
        <w:t xml:space="preserve"> un insólito debate moral sobre si debía ceder a la</w:t>
      </w:r>
      <w:r w:rsidR="00AC3109">
        <w:rPr>
          <w:rFonts w:ascii="Calibri" w:hAnsi="Calibri" w:cs="Calibri"/>
          <w:sz w:val="22"/>
          <w:szCs w:val="22"/>
        </w:rPr>
        <w:t>s</w:t>
      </w:r>
      <w:r w:rsidR="00B35AD6" w:rsidRPr="00B35AD6">
        <w:rPr>
          <w:rFonts w:ascii="Calibri" w:hAnsi="Calibri" w:cs="Calibri"/>
          <w:sz w:val="22"/>
          <w:szCs w:val="22"/>
        </w:rPr>
        <w:t xml:space="preserve"> exigencias</w:t>
      </w:r>
      <w:r w:rsidR="00AC3109">
        <w:rPr>
          <w:rFonts w:ascii="Calibri" w:hAnsi="Calibri" w:cs="Calibri"/>
          <w:sz w:val="22"/>
          <w:szCs w:val="22"/>
        </w:rPr>
        <w:t xml:space="preserve"> </w:t>
      </w:r>
      <w:r>
        <w:rPr>
          <w:rFonts w:ascii="Calibri" w:hAnsi="Calibri" w:cs="Calibri"/>
          <w:sz w:val="22"/>
          <w:szCs w:val="22"/>
        </w:rPr>
        <w:t>de Mohamed Ben Abd-El-Krim.</w:t>
      </w:r>
    </w:p>
    <w:p w14:paraId="01F0FA8D" w14:textId="6543E4D5" w:rsidR="00B35AD6" w:rsidRPr="00B35AD6" w:rsidRDefault="0059346B" w:rsidP="002D1B22">
      <w:pPr>
        <w:jc w:val="both"/>
        <w:rPr>
          <w:rFonts w:ascii="Calibri" w:hAnsi="Calibri" w:cs="Calibri"/>
          <w:sz w:val="22"/>
          <w:szCs w:val="22"/>
        </w:rPr>
      </w:pPr>
      <w:r>
        <w:rPr>
          <w:rFonts w:ascii="Calibri" w:hAnsi="Calibri" w:cs="Calibri"/>
          <w:sz w:val="22"/>
          <w:szCs w:val="22"/>
        </w:rPr>
        <w:t xml:space="preserve">El </w:t>
      </w:r>
      <w:r w:rsidR="00B35AD6" w:rsidRPr="00B35AD6">
        <w:rPr>
          <w:rFonts w:ascii="Calibri" w:hAnsi="Calibri" w:cs="Calibri"/>
          <w:sz w:val="22"/>
          <w:szCs w:val="22"/>
        </w:rPr>
        <w:t xml:space="preserve"> rescate </w:t>
      </w:r>
      <w:r>
        <w:rPr>
          <w:rFonts w:ascii="Calibri" w:hAnsi="Calibri" w:cs="Calibri"/>
          <w:sz w:val="22"/>
          <w:szCs w:val="22"/>
        </w:rPr>
        <w:t>de los prisionero</w:t>
      </w:r>
      <w:r w:rsidR="00AC3109">
        <w:rPr>
          <w:rFonts w:ascii="Calibri" w:hAnsi="Calibri" w:cs="Calibri"/>
          <w:sz w:val="22"/>
          <w:szCs w:val="22"/>
        </w:rPr>
        <w:t>s</w:t>
      </w:r>
      <w:r w:rsidR="00E8555A">
        <w:rPr>
          <w:rFonts w:ascii="Calibri" w:hAnsi="Calibri" w:cs="Calibri"/>
          <w:sz w:val="22"/>
          <w:szCs w:val="22"/>
        </w:rPr>
        <w:t xml:space="preserve"> se observó como</w:t>
      </w:r>
      <w:r>
        <w:rPr>
          <w:rFonts w:ascii="Calibri" w:hAnsi="Calibri" w:cs="Calibri"/>
          <w:sz w:val="22"/>
          <w:szCs w:val="22"/>
        </w:rPr>
        <w:t xml:space="preserve"> </w:t>
      </w:r>
      <w:r w:rsidR="00E8555A">
        <w:rPr>
          <w:rFonts w:ascii="Calibri" w:hAnsi="Calibri" w:cs="Calibri"/>
          <w:sz w:val="22"/>
          <w:szCs w:val="22"/>
        </w:rPr>
        <w:t xml:space="preserve">una </w:t>
      </w:r>
      <w:r>
        <w:rPr>
          <w:rFonts w:ascii="Calibri" w:hAnsi="Calibri" w:cs="Calibri"/>
          <w:sz w:val="22"/>
          <w:szCs w:val="22"/>
        </w:rPr>
        <w:t>negocia</w:t>
      </w:r>
      <w:r w:rsidR="00E8555A">
        <w:rPr>
          <w:rFonts w:ascii="Calibri" w:hAnsi="Calibri" w:cs="Calibri"/>
          <w:sz w:val="22"/>
          <w:szCs w:val="22"/>
        </w:rPr>
        <w:t>ción</w:t>
      </w:r>
      <w:r w:rsidR="00B35AD6" w:rsidRPr="00B35AD6">
        <w:rPr>
          <w:rFonts w:ascii="Calibri" w:hAnsi="Calibri" w:cs="Calibri"/>
          <w:sz w:val="22"/>
          <w:szCs w:val="22"/>
        </w:rPr>
        <w:t xml:space="preserve"> con </w:t>
      </w:r>
      <w:r>
        <w:rPr>
          <w:rFonts w:ascii="Calibri" w:hAnsi="Calibri" w:cs="Calibri"/>
          <w:sz w:val="22"/>
          <w:szCs w:val="22"/>
        </w:rPr>
        <w:t xml:space="preserve">Mohamed Ben </w:t>
      </w:r>
      <w:r w:rsidR="00B35AD6" w:rsidRPr="00B35AD6">
        <w:rPr>
          <w:rFonts w:ascii="Calibri" w:hAnsi="Calibri" w:cs="Calibri"/>
          <w:sz w:val="22"/>
          <w:szCs w:val="22"/>
        </w:rPr>
        <w:t>Abd</w:t>
      </w:r>
      <w:r>
        <w:rPr>
          <w:rFonts w:ascii="Calibri" w:hAnsi="Calibri" w:cs="Calibri"/>
          <w:sz w:val="22"/>
          <w:szCs w:val="22"/>
        </w:rPr>
        <w:t>-</w:t>
      </w:r>
      <w:r w:rsidR="00B35AD6" w:rsidRPr="00B35AD6">
        <w:rPr>
          <w:rFonts w:ascii="Calibri" w:hAnsi="Calibri" w:cs="Calibri"/>
          <w:sz w:val="22"/>
          <w:szCs w:val="22"/>
        </w:rPr>
        <w:t>el-Krim antes de derrotarlo</w:t>
      </w:r>
      <w:r w:rsidR="00E8555A">
        <w:rPr>
          <w:rFonts w:ascii="Calibri" w:hAnsi="Calibri" w:cs="Calibri"/>
          <w:sz w:val="22"/>
          <w:szCs w:val="22"/>
        </w:rPr>
        <w:t xml:space="preserve">, en las que nadie deseo participar y </w:t>
      </w:r>
      <w:r w:rsidR="00B35AD6" w:rsidRPr="00B35AD6">
        <w:rPr>
          <w:rFonts w:ascii="Calibri" w:hAnsi="Calibri" w:cs="Calibri"/>
          <w:sz w:val="22"/>
          <w:szCs w:val="22"/>
        </w:rPr>
        <w:t xml:space="preserve">aceptar sus </w:t>
      </w:r>
      <w:r w:rsidR="00AC3109">
        <w:rPr>
          <w:rFonts w:ascii="Calibri" w:hAnsi="Calibri" w:cs="Calibri"/>
          <w:sz w:val="22"/>
          <w:szCs w:val="22"/>
        </w:rPr>
        <w:t>costo</w:t>
      </w:r>
      <w:r w:rsidR="00B35AD6" w:rsidRPr="00B35AD6">
        <w:rPr>
          <w:rFonts w:ascii="Calibri" w:hAnsi="Calibri" w:cs="Calibri"/>
          <w:sz w:val="22"/>
          <w:szCs w:val="22"/>
        </w:rPr>
        <w:t>sas condiciones. En las conversaciones preliminares, el</w:t>
      </w:r>
      <w:r>
        <w:rPr>
          <w:rFonts w:ascii="Calibri" w:hAnsi="Calibri" w:cs="Calibri"/>
          <w:sz w:val="22"/>
          <w:szCs w:val="22"/>
        </w:rPr>
        <w:t xml:space="preserve"> </w:t>
      </w:r>
      <w:r w:rsidR="00E8555A">
        <w:rPr>
          <w:rFonts w:ascii="Calibri" w:hAnsi="Calibri" w:cs="Calibri"/>
          <w:sz w:val="22"/>
          <w:szCs w:val="22"/>
        </w:rPr>
        <w:t>l</w:t>
      </w:r>
      <w:r>
        <w:rPr>
          <w:rFonts w:ascii="Calibri" w:hAnsi="Calibri" w:cs="Calibri"/>
          <w:sz w:val="22"/>
          <w:szCs w:val="22"/>
        </w:rPr>
        <w:t>íder</w:t>
      </w:r>
      <w:r w:rsidR="00D65F71">
        <w:rPr>
          <w:rFonts w:ascii="Calibri" w:hAnsi="Calibri" w:cs="Calibri"/>
          <w:sz w:val="22"/>
          <w:szCs w:val="22"/>
        </w:rPr>
        <w:t xml:space="preserve"> </w:t>
      </w:r>
      <w:r>
        <w:rPr>
          <w:rFonts w:ascii="Calibri" w:hAnsi="Calibri" w:cs="Calibri"/>
          <w:sz w:val="22"/>
          <w:szCs w:val="22"/>
        </w:rPr>
        <w:t>insurgente</w:t>
      </w:r>
      <w:r w:rsidR="00D65F71">
        <w:rPr>
          <w:rFonts w:ascii="Calibri" w:hAnsi="Calibri" w:cs="Calibri"/>
          <w:sz w:val="22"/>
          <w:szCs w:val="22"/>
        </w:rPr>
        <w:t xml:space="preserve"> </w:t>
      </w:r>
      <w:r w:rsidR="00B35AD6" w:rsidRPr="00B35AD6">
        <w:rPr>
          <w:rFonts w:ascii="Calibri" w:hAnsi="Calibri" w:cs="Calibri"/>
          <w:sz w:val="22"/>
          <w:szCs w:val="22"/>
        </w:rPr>
        <w:t xml:space="preserve">rifeño </w:t>
      </w:r>
      <w:r w:rsidR="00E8555A">
        <w:rPr>
          <w:rFonts w:ascii="Calibri" w:hAnsi="Calibri" w:cs="Calibri"/>
          <w:sz w:val="22"/>
          <w:szCs w:val="22"/>
        </w:rPr>
        <w:t xml:space="preserve">Mohamed Ben Abd-el-Krim </w:t>
      </w:r>
      <w:r w:rsidR="00B35AD6" w:rsidRPr="00B35AD6">
        <w:rPr>
          <w:rFonts w:ascii="Calibri" w:hAnsi="Calibri" w:cs="Calibri"/>
          <w:sz w:val="22"/>
          <w:szCs w:val="22"/>
        </w:rPr>
        <w:t xml:space="preserve">tasó </w:t>
      </w:r>
      <w:r w:rsidR="00E8555A">
        <w:rPr>
          <w:rFonts w:ascii="Calibri" w:hAnsi="Calibri" w:cs="Calibri"/>
          <w:sz w:val="22"/>
          <w:szCs w:val="22"/>
        </w:rPr>
        <w:t>la</w:t>
      </w:r>
      <w:r w:rsidR="00B35AD6" w:rsidRPr="00B35AD6">
        <w:rPr>
          <w:rFonts w:ascii="Calibri" w:hAnsi="Calibri" w:cs="Calibri"/>
          <w:sz w:val="22"/>
          <w:szCs w:val="22"/>
        </w:rPr>
        <w:t xml:space="preserve"> liberación </w:t>
      </w:r>
      <w:r w:rsidR="00E8555A">
        <w:rPr>
          <w:rFonts w:ascii="Calibri" w:hAnsi="Calibri" w:cs="Calibri"/>
          <w:sz w:val="22"/>
          <w:szCs w:val="22"/>
        </w:rPr>
        <w:t xml:space="preserve">de los prisioneros españoles </w:t>
      </w:r>
      <w:r w:rsidR="00B35AD6" w:rsidRPr="00B35AD6">
        <w:rPr>
          <w:rFonts w:ascii="Calibri" w:hAnsi="Calibri" w:cs="Calibri"/>
          <w:sz w:val="22"/>
          <w:szCs w:val="22"/>
        </w:rPr>
        <w:t>en cuatro millones de pesetas. Además, España deb</w:t>
      </w:r>
      <w:r>
        <w:rPr>
          <w:rFonts w:ascii="Calibri" w:hAnsi="Calibri" w:cs="Calibri"/>
          <w:sz w:val="22"/>
          <w:szCs w:val="22"/>
        </w:rPr>
        <w:t>ió de</w:t>
      </w:r>
      <w:r w:rsidR="00B35AD6" w:rsidRPr="00B35AD6">
        <w:rPr>
          <w:rFonts w:ascii="Calibri" w:hAnsi="Calibri" w:cs="Calibri"/>
          <w:sz w:val="22"/>
          <w:szCs w:val="22"/>
        </w:rPr>
        <w:t xml:space="preserve"> </w:t>
      </w:r>
      <w:r>
        <w:rPr>
          <w:rFonts w:ascii="Calibri" w:hAnsi="Calibri" w:cs="Calibri"/>
          <w:sz w:val="22"/>
          <w:szCs w:val="22"/>
        </w:rPr>
        <w:t xml:space="preserve">hacer entrega de </w:t>
      </w:r>
      <w:r w:rsidR="00B35AD6" w:rsidRPr="00B35AD6">
        <w:rPr>
          <w:rFonts w:ascii="Calibri" w:hAnsi="Calibri" w:cs="Calibri"/>
          <w:sz w:val="22"/>
          <w:szCs w:val="22"/>
        </w:rPr>
        <w:t xml:space="preserve">todos los detenidos y presos </w:t>
      </w:r>
      <w:r>
        <w:rPr>
          <w:rFonts w:ascii="Calibri" w:hAnsi="Calibri" w:cs="Calibri"/>
          <w:sz w:val="22"/>
          <w:szCs w:val="22"/>
        </w:rPr>
        <w:t>rifeños</w:t>
      </w:r>
      <w:r w:rsidR="00B35AD6" w:rsidRPr="00B35AD6">
        <w:rPr>
          <w:rFonts w:ascii="Calibri" w:hAnsi="Calibri" w:cs="Calibri"/>
          <w:sz w:val="22"/>
          <w:szCs w:val="22"/>
        </w:rPr>
        <w:t xml:space="preserve">. Lo desproporcionado de </w:t>
      </w:r>
      <w:r w:rsidR="00E8555A">
        <w:rPr>
          <w:rFonts w:ascii="Calibri" w:hAnsi="Calibri" w:cs="Calibri"/>
          <w:sz w:val="22"/>
          <w:szCs w:val="22"/>
        </w:rPr>
        <w:t>aquella</w:t>
      </w:r>
      <w:r w:rsidR="00B35AD6" w:rsidRPr="00B35AD6">
        <w:rPr>
          <w:rFonts w:ascii="Calibri" w:hAnsi="Calibri" w:cs="Calibri"/>
          <w:sz w:val="22"/>
          <w:szCs w:val="22"/>
        </w:rPr>
        <w:t xml:space="preserve"> exigencia </w:t>
      </w:r>
      <w:r w:rsidR="00E8555A">
        <w:rPr>
          <w:rFonts w:ascii="Calibri" w:hAnsi="Calibri" w:cs="Calibri"/>
          <w:sz w:val="22"/>
          <w:szCs w:val="22"/>
        </w:rPr>
        <w:t>fue más que notable y visible</w:t>
      </w:r>
      <w:r w:rsidR="00B35AD6" w:rsidRPr="00B35AD6">
        <w:rPr>
          <w:rFonts w:ascii="Calibri" w:hAnsi="Calibri" w:cs="Calibri"/>
          <w:sz w:val="22"/>
          <w:szCs w:val="22"/>
        </w:rPr>
        <w:t>, p</w:t>
      </w:r>
      <w:r w:rsidR="00E8555A">
        <w:rPr>
          <w:rFonts w:ascii="Calibri" w:hAnsi="Calibri" w:cs="Calibri"/>
          <w:sz w:val="22"/>
          <w:szCs w:val="22"/>
        </w:rPr>
        <w:t>uesto que</w:t>
      </w:r>
      <w:r w:rsidR="00B35AD6" w:rsidRPr="00B35AD6">
        <w:rPr>
          <w:rFonts w:ascii="Calibri" w:hAnsi="Calibri" w:cs="Calibri"/>
          <w:sz w:val="22"/>
          <w:szCs w:val="22"/>
        </w:rPr>
        <w:t xml:space="preserve"> no se trat</w:t>
      </w:r>
      <w:r>
        <w:rPr>
          <w:rFonts w:ascii="Calibri" w:hAnsi="Calibri" w:cs="Calibri"/>
          <w:sz w:val="22"/>
          <w:szCs w:val="22"/>
        </w:rPr>
        <w:t>ó</w:t>
      </w:r>
      <w:r w:rsidR="00E8555A">
        <w:rPr>
          <w:rFonts w:ascii="Calibri" w:hAnsi="Calibri" w:cs="Calibri"/>
          <w:sz w:val="22"/>
          <w:szCs w:val="22"/>
        </w:rPr>
        <w:t xml:space="preserve"> de</w:t>
      </w:r>
      <w:r w:rsidR="00B35AD6" w:rsidRPr="00B35AD6">
        <w:rPr>
          <w:rFonts w:ascii="Calibri" w:hAnsi="Calibri" w:cs="Calibri"/>
          <w:sz w:val="22"/>
          <w:szCs w:val="22"/>
        </w:rPr>
        <w:t xml:space="preserve"> un canje de prisioneros, sino </w:t>
      </w:r>
      <w:r>
        <w:rPr>
          <w:rFonts w:ascii="Calibri" w:hAnsi="Calibri" w:cs="Calibri"/>
          <w:sz w:val="22"/>
          <w:szCs w:val="22"/>
        </w:rPr>
        <w:t>de</w:t>
      </w:r>
      <w:r w:rsidR="00B35AD6" w:rsidRPr="00B35AD6">
        <w:rPr>
          <w:rFonts w:ascii="Calibri" w:hAnsi="Calibri" w:cs="Calibri"/>
          <w:sz w:val="22"/>
          <w:szCs w:val="22"/>
        </w:rPr>
        <w:t xml:space="preserve"> una indemnización unilateral en perjuicio de</w:t>
      </w:r>
      <w:r w:rsidR="00AC3109">
        <w:rPr>
          <w:rFonts w:ascii="Calibri" w:hAnsi="Calibri" w:cs="Calibri"/>
          <w:sz w:val="22"/>
          <w:szCs w:val="22"/>
        </w:rPr>
        <w:t>l Gobierno de</w:t>
      </w:r>
      <w:r w:rsidR="00B35AD6" w:rsidRPr="00B35AD6">
        <w:rPr>
          <w:rFonts w:ascii="Calibri" w:hAnsi="Calibri" w:cs="Calibri"/>
          <w:sz w:val="22"/>
          <w:szCs w:val="22"/>
        </w:rPr>
        <w:t xml:space="preserve"> España</w:t>
      </w:r>
      <w:r>
        <w:rPr>
          <w:rFonts w:ascii="Calibri" w:hAnsi="Calibri" w:cs="Calibri"/>
          <w:sz w:val="22"/>
          <w:szCs w:val="22"/>
        </w:rPr>
        <w:t>.</w:t>
      </w:r>
      <w:r w:rsidR="00D65F71">
        <w:rPr>
          <w:rFonts w:ascii="Calibri" w:hAnsi="Calibri" w:cs="Calibri"/>
          <w:sz w:val="22"/>
          <w:szCs w:val="22"/>
        </w:rPr>
        <w:t xml:space="preserve"> </w:t>
      </w:r>
    </w:p>
    <w:p w14:paraId="70B2D292" w14:textId="755B1A3C" w:rsidR="00B35AD6" w:rsidRPr="00B35AD6" w:rsidRDefault="00B35AD6" w:rsidP="002D1B22">
      <w:pPr>
        <w:jc w:val="both"/>
        <w:rPr>
          <w:rFonts w:ascii="Calibri" w:hAnsi="Calibri" w:cs="Calibri"/>
          <w:sz w:val="22"/>
          <w:szCs w:val="22"/>
        </w:rPr>
      </w:pPr>
      <w:r w:rsidRPr="00B35AD6">
        <w:rPr>
          <w:rFonts w:ascii="Calibri" w:hAnsi="Calibri" w:cs="Calibri"/>
          <w:sz w:val="22"/>
          <w:szCs w:val="22"/>
        </w:rPr>
        <w:t xml:space="preserve">Aunque el Gobierno </w:t>
      </w:r>
      <w:r w:rsidR="00E8555A">
        <w:rPr>
          <w:rFonts w:ascii="Calibri" w:hAnsi="Calibri" w:cs="Calibri"/>
          <w:sz w:val="22"/>
          <w:szCs w:val="22"/>
        </w:rPr>
        <w:t xml:space="preserve">de España </w:t>
      </w:r>
      <w:r w:rsidRPr="00B35AD6">
        <w:rPr>
          <w:rFonts w:ascii="Calibri" w:hAnsi="Calibri" w:cs="Calibri"/>
          <w:sz w:val="22"/>
          <w:szCs w:val="22"/>
        </w:rPr>
        <w:t>consider</w:t>
      </w:r>
      <w:r w:rsidR="00E8555A">
        <w:rPr>
          <w:rFonts w:ascii="Calibri" w:hAnsi="Calibri" w:cs="Calibri"/>
          <w:sz w:val="22"/>
          <w:szCs w:val="22"/>
        </w:rPr>
        <w:t>ó</w:t>
      </w:r>
      <w:r w:rsidRPr="00B35AD6">
        <w:rPr>
          <w:rFonts w:ascii="Calibri" w:hAnsi="Calibri" w:cs="Calibri"/>
          <w:sz w:val="22"/>
          <w:szCs w:val="22"/>
        </w:rPr>
        <w:t xml:space="preserve"> todas </w:t>
      </w:r>
      <w:r w:rsidR="00E8555A">
        <w:rPr>
          <w:rFonts w:ascii="Calibri" w:hAnsi="Calibri" w:cs="Calibri"/>
          <w:sz w:val="22"/>
          <w:szCs w:val="22"/>
        </w:rPr>
        <w:t>l</w:t>
      </w:r>
      <w:r w:rsidRPr="00B35AD6">
        <w:rPr>
          <w:rFonts w:ascii="Calibri" w:hAnsi="Calibri" w:cs="Calibri"/>
          <w:sz w:val="22"/>
          <w:szCs w:val="22"/>
        </w:rPr>
        <w:t xml:space="preserve">as exigencias </w:t>
      </w:r>
      <w:r w:rsidR="00E8555A">
        <w:rPr>
          <w:rFonts w:ascii="Calibri" w:hAnsi="Calibri" w:cs="Calibri"/>
          <w:sz w:val="22"/>
          <w:szCs w:val="22"/>
        </w:rPr>
        <w:t xml:space="preserve">económicas </w:t>
      </w:r>
      <w:r w:rsidRPr="00B35AD6">
        <w:rPr>
          <w:rFonts w:ascii="Calibri" w:hAnsi="Calibri" w:cs="Calibri"/>
          <w:sz w:val="22"/>
          <w:szCs w:val="22"/>
        </w:rPr>
        <w:t>como de menor cuantía</w:t>
      </w:r>
      <w:r w:rsidR="00E8555A">
        <w:rPr>
          <w:rFonts w:ascii="Calibri" w:hAnsi="Calibri" w:cs="Calibri"/>
          <w:sz w:val="22"/>
          <w:szCs w:val="22"/>
        </w:rPr>
        <w:t>, prevaleció</w:t>
      </w:r>
      <w:r w:rsidRPr="00B35AD6">
        <w:rPr>
          <w:rFonts w:ascii="Calibri" w:hAnsi="Calibri" w:cs="Calibri"/>
          <w:sz w:val="22"/>
          <w:szCs w:val="22"/>
        </w:rPr>
        <w:t xml:space="preserve"> la vida de </w:t>
      </w:r>
      <w:r w:rsidR="00E8555A">
        <w:rPr>
          <w:rFonts w:ascii="Calibri" w:hAnsi="Calibri" w:cs="Calibri"/>
          <w:sz w:val="22"/>
          <w:szCs w:val="22"/>
        </w:rPr>
        <w:t>los prisioneros. El Gabinete del Presidente de Consejo de Ministros Antonio Maura y Montener, consideró</w:t>
      </w:r>
      <w:r w:rsidRPr="00B35AD6">
        <w:rPr>
          <w:rFonts w:ascii="Calibri" w:hAnsi="Calibri" w:cs="Calibri"/>
          <w:sz w:val="22"/>
          <w:szCs w:val="22"/>
        </w:rPr>
        <w:t xml:space="preserve"> que el dinero que </w:t>
      </w:r>
      <w:r w:rsidR="00E8555A">
        <w:rPr>
          <w:rFonts w:ascii="Calibri" w:hAnsi="Calibri" w:cs="Calibri"/>
          <w:sz w:val="22"/>
          <w:szCs w:val="22"/>
        </w:rPr>
        <w:t>se les</w:t>
      </w:r>
      <w:r w:rsidRPr="00B35AD6">
        <w:rPr>
          <w:rFonts w:ascii="Calibri" w:hAnsi="Calibri" w:cs="Calibri"/>
          <w:sz w:val="22"/>
          <w:szCs w:val="22"/>
        </w:rPr>
        <w:t xml:space="preserve"> entregar</w:t>
      </w:r>
      <w:r w:rsidR="00E8555A">
        <w:rPr>
          <w:rFonts w:ascii="Calibri" w:hAnsi="Calibri" w:cs="Calibri"/>
          <w:sz w:val="22"/>
          <w:szCs w:val="22"/>
        </w:rPr>
        <w:t xml:space="preserve">ía a los rifeños insurgentes a cambio </w:t>
      </w:r>
      <w:r w:rsidR="007A60DF">
        <w:rPr>
          <w:rFonts w:ascii="Calibri" w:hAnsi="Calibri" w:cs="Calibri"/>
          <w:sz w:val="22"/>
          <w:szCs w:val="22"/>
        </w:rPr>
        <w:t>d</w:t>
      </w:r>
      <w:r w:rsidR="00E8555A">
        <w:rPr>
          <w:rFonts w:ascii="Calibri" w:hAnsi="Calibri" w:cs="Calibri"/>
          <w:sz w:val="22"/>
          <w:szCs w:val="22"/>
        </w:rPr>
        <w:t>e los prisioneros, a ellos les llegaría a</w:t>
      </w:r>
      <w:r w:rsidRPr="00B35AD6">
        <w:rPr>
          <w:rFonts w:ascii="Calibri" w:hAnsi="Calibri" w:cs="Calibri"/>
          <w:sz w:val="22"/>
          <w:szCs w:val="22"/>
        </w:rPr>
        <w:t xml:space="preserve"> servir para </w:t>
      </w:r>
      <w:r w:rsidR="00D65F71">
        <w:rPr>
          <w:rFonts w:ascii="Calibri" w:hAnsi="Calibri" w:cs="Calibri"/>
          <w:sz w:val="22"/>
          <w:szCs w:val="22"/>
        </w:rPr>
        <w:t>a</w:t>
      </w:r>
      <w:r w:rsidR="00E8555A">
        <w:rPr>
          <w:rFonts w:ascii="Calibri" w:hAnsi="Calibri" w:cs="Calibri"/>
          <w:sz w:val="22"/>
          <w:szCs w:val="22"/>
        </w:rPr>
        <w:t>dquirir</w:t>
      </w:r>
      <w:r w:rsidRPr="00B35AD6">
        <w:rPr>
          <w:rFonts w:ascii="Calibri" w:hAnsi="Calibri" w:cs="Calibri"/>
          <w:sz w:val="22"/>
          <w:szCs w:val="22"/>
        </w:rPr>
        <w:t xml:space="preserve"> armamento y fortalecer </w:t>
      </w:r>
      <w:r w:rsidR="00D65F71">
        <w:rPr>
          <w:rFonts w:ascii="Calibri" w:hAnsi="Calibri" w:cs="Calibri"/>
          <w:sz w:val="22"/>
          <w:szCs w:val="22"/>
        </w:rPr>
        <w:t>a las huestes rifeñas insurgentes</w:t>
      </w:r>
      <w:r w:rsidRPr="00B35AD6">
        <w:rPr>
          <w:rFonts w:ascii="Calibri" w:hAnsi="Calibri" w:cs="Calibri"/>
          <w:sz w:val="22"/>
          <w:szCs w:val="22"/>
        </w:rPr>
        <w:t xml:space="preserve">. </w:t>
      </w:r>
      <w:r w:rsidR="00D65F71">
        <w:rPr>
          <w:rFonts w:ascii="Calibri" w:hAnsi="Calibri" w:cs="Calibri"/>
          <w:sz w:val="22"/>
          <w:szCs w:val="22"/>
        </w:rPr>
        <w:t xml:space="preserve">El Presidente del Consejo de Ministros, Antonio </w:t>
      </w:r>
      <w:r w:rsidRPr="00B35AD6">
        <w:rPr>
          <w:rFonts w:ascii="Calibri" w:hAnsi="Calibri" w:cs="Calibri"/>
          <w:sz w:val="22"/>
          <w:szCs w:val="22"/>
        </w:rPr>
        <w:t xml:space="preserve">Maura y </w:t>
      </w:r>
      <w:r w:rsidR="00D65F71">
        <w:rPr>
          <w:rFonts w:ascii="Calibri" w:hAnsi="Calibri" w:cs="Calibri"/>
          <w:sz w:val="22"/>
          <w:szCs w:val="22"/>
        </w:rPr>
        <w:t xml:space="preserve">Montaner y </w:t>
      </w:r>
      <w:r w:rsidRPr="00B35AD6">
        <w:rPr>
          <w:rFonts w:ascii="Calibri" w:hAnsi="Calibri" w:cs="Calibri"/>
          <w:sz w:val="22"/>
          <w:szCs w:val="22"/>
        </w:rPr>
        <w:t xml:space="preserve">sus ministros </w:t>
      </w:r>
      <w:r w:rsidR="00D65F71">
        <w:rPr>
          <w:rFonts w:ascii="Calibri" w:hAnsi="Calibri" w:cs="Calibri"/>
          <w:sz w:val="22"/>
          <w:szCs w:val="22"/>
        </w:rPr>
        <w:t>consideraron con temor,</w:t>
      </w:r>
      <w:r w:rsidRPr="00B35AD6">
        <w:rPr>
          <w:rFonts w:ascii="Calibri" w:hAnsi="Calibri" w:cs="Calibri"/>
          <w:sz w:val="22"/>
          <w:szCs w:val="22"/>
        </w:rPr>
        <w:t xml:space="preserve"> que </w:t>
      </w:r>
      <w:r w:rsidR="00D65F71">
        <w:rPr>
          <w:rFonts w:ascii="Calibri" w:hAnsi="Calibri" w:cs="Calibri"/>
          <w:sz w:val="22"/>
          <w:szCs w:val="22"/>
        </w:rPr>
        <w:t>aquella</w:t>
      </w:r>
      <w:r w:rsidRPr="00B35AD6">
        <w:rPr>
          <w:rFonts w:ascii="Calibri" w:hAnsi="Calibri" w:cs="Calibri"/>
          <w:sz w:val="22"/>
          <w:szCs w:val="22"/>
        </w:rPr>
        <w:t xml:space="preserve"> cantidad</w:t>
      </w:r>
      <w:r w:rsidR="00D65F71">
        <w:rPr>
          <w:rFonts w:ascii="Calibri" w:hAnsi="Calibri" w:cs="Calibri"/>
          <w:sz w:val="22"/>
          <w:szCs w:val="22"/>
        </w:rPr>
        <w:t xml:space="preserve"> requerida</w:t>
      </w:r>
      <w:r w:rsidRPr="00B35AD6">
        <w:rPr>
          <w:rFonts w:ascii="Calibri" w:hAnsi="Calibri" w:cs="Calibri"/>
          <w:sz w:val="22"/>
          <w:szCs w:val="22"/>
        </w:rPr>
        <w:t xml:space="preserve"> les </w:t>
      </w:r>
      <w:r w:rsidR="00D65F71">
        <w:rPr>
          <w:rFonts w:ascii="Calibri" w:hAnsi="Calibri" w:cs="Calibri"/>
          <w:sz w:val="22"/>
          <w:szCs w:val="22"/>
        </w:rPr>
        <w:t>proporcionaría el poder a los rifeños insurgentes, para adquirir</w:t>
      </w:r>
      <w:r w:rsidRPr="00B35AD6">
        <w:rPr>
          <w:rFonts w:ascii="Calibri" w:hAnsi="Calibri" w:cs="Calibri"/>
          <w:sz w:val="22"/>
          <w:szCs w:val="22"/>
        </w:rPr>
        <w:t xml:space="preserve"> armas pesadas</w:t>
      </w:r>
      <w:r w:rsidR="00D65F71">
        <w:rPr>
          <w:rFonts w:ascii="Calibri" w:hAnsi="Calibri" w:cs="Calibri"/>
          <w:sz w:val="22"/>
          <w:szCs w:val="22"/>
        </w:rPr>
        <w:t xml:space="preserve">, </w:t>
      </w:r>
      <w:r w:rsidR="00D65F71" w:rsidRPr="00B35AD6">
        <w:rPr>
          <w:rFonts w:ascii="Calibri" w:hAnsi="Calibri" w:cs="Calibri"/>
          <w:sz w:val="22"/>
          <w:szCs w:val="22"/>
        </w:rPr>
        <w:t>facilitá</w:t>
      </w:r>
      <w:r w:rsidR="00D65F71">
        <w:rPr>
          <w:rFonts w:ascii="Calibri" w:hAnsi="Calibri" w:cs="Calibri"/>
          <w:sz w:val="22"/>
          <w:szCs w:val="22"/>
        </w:rPr>
        <w:t>ndoles</w:t>
      </w:r>
      <w:r w:rsidRPr="00B35AD6">
        <w:rPr>
          <w:rFonts w:ascii="Calibri" w:hAnsi="Calibri" w:cs="Calibri"/>
          <w:sz w:val="22"/>
          <w:szCs w:val="22"/>
        </w:rPr>
        <w:t xml:space="preserve"> la contratación de</w:t>
      </w:r>
      <w:r w:rsidR="00D65F71">
        <w:rPr>
          <w:rFonts w:ascii="Calibri" w:hAnsi="Calibri" w:cs="Calibri"/>
          <w:sz w:val="22"/>
          <w:szCs w:val="22"/>
        </w:rPr>
        <w:t xml:space="preserve"> mercenarios</w:t>
      </w:r>
      <w:r w:rsidRPr="00B35AD6">
        <w:rPr>
          <w:rFonts w:ascii="Calibri" w:hAnsi="Calibri" w:cs="Calibri"/>
          <w:sz w:val="22"/>
          <w:szCs w:val="22"/>
        </w:rPr>
        <w:t xml:space="preserve"> europeos</w:t>
      </w:r>
      <w:r w:rsidR="00D65F71">
        <w:rPr>
          <w:rFonts w:ascii="Calibri" w:hAnsi="Calibri" w:cs="Calibri"/>
          <w:sz w:val="22"/>
          <w:szCs w:val="22"/>
        </w:rPr>
        <w:t xml:space="preserve">. </w:t>
      </w:r>
      <w:r w:rsidR="007A60DF">
        <w:rPr>
          <w:rFonts w:ascii="Calibri" w:hAnsi="Calibri" w:cs="Calibri"/>
          <w:sz w:val="22"/>
          <w:szCs w:val="22"/>
        </w:rPr>
        <w:t xml:space="preserve">Por </w:t>
      </w:r>
      <w:r w:rsidR="00264039">
        <w:rPr>
          <w:rFonts w:ascii="Calibri" w:hAnsi="Calibri" w:cs="Calibri"/>
          <w:sz w:val="22"/>
          <w:szCs w:val="22"/>
        </w:rPr>
        <w:t>las acciones</w:t>
      </w:r>
      <w:r w:rsidR="007A60DF">
        <w:rPr>
          <w:rFonts w:ascii="Calibri" w:hAnsi="Calibri" w:cs="Calibri"/>
          <w:sz w:val="22"/>
          <w:szCs w:val="22"/>
        </w:rPr>
        <w:t xml:space="preserve"> de los espías, </w:t>
      </w:r>
      <w:r w:rsidR="00264039">
        <w:rPr>
          <w:rFonts w:ascii="Calibri" w:hAnsi="Calibri" w:cs="Calibri"/>
          <w:sz w:val="22"/>
          <w:szCs w:val="22"/>
        </w:rPr>
        <w:t xml:space="preserve">los miembros del gobierno </w:t>
      </w:r>
      <w:r w:rsidR="007A60DF">
        <w:rPr>
          <w:rFonts w:ascii="Calibri" w:hAnsi="Calibri" w:cs="Calibri"/>
          <w:sz w:val="22"/>
          <w:szCs w:val="22"/>
        </w:rPr>
        <w:t xml:space="preserve">fueron </w:t>
      </w:r>
      <w:r w:rsidR="00264039">
        <w:rPr>
          <w:rFonts w:ascii="Calibri" w:hAnsi="Calibri" w:cs="Calibri"/>
          <w:sz w:val="22"/>
          <w:szCs w:val="22"/>
        </w:rPr>
        <w:t xml:space="preserve">informados </w:t>
      </w:r>
      <w:r w:rsidR="009A055A">
        <w:rPr>
          <w:rFonts w:ascii="Calibri" w:hAnsi="Calibri" w:cs="Calibri"/>
          <w:sz w:val="22"/>
          <w:szCs w:val="22"/>
        </w:rPr>
        <w:t xml:space="preserve">que, </w:t>
      </w:r>
      <w:r w:rsidR="009A055A" w:rsidRPr="00B35AD6">
        <w:rPr>
          <w:rFonts w:ascii="Calibri" w:hAnsi="Calibri" w:cs="Calibri"/>
          <w:sz w:val="22"/>
          <w:szCs w:val="22"/>
        </w:rPr>
        <w:t>Mohamed</w:t>
      </w:r>
      <w:r w:rsidR="00264039">
        <w:rPr>
          <w:rFonts w:ascii="Calibri" w:hAnsi="Calibri" w:cs="Calibri"/>
          <w:sz w:val="22"/>
          <w:szCs w:val="22"/>
        </w:rPr>
        <w:t xml:space="preserve"> Ben </w:t>
      </w:r>
      <w:r w:rsidRPr="00B35AD6">
        <w:rPr>
          <w:rFonts w:ascii="Calibri" w:hAnsi="Calibri" w:cs="Calibri"/>
          <w:sz w:val="22"/>
          <w:szCs w:val="22"/>
        </w:rPr>
        <w:t xml:space="preserve">Abd el-Krim </w:t>
      </w:r>
      <w:r w:rsidR="00264039">
        <w:rPr>
          <w:rFonts w:ascii="Calibri" w:hAnsi="Calibri" w:cs="Calibri"/>
          <w:sz w:val="22"/>
          <w:szCs w:val="22"/>
        </w:rPr>
        <w:t>comenzó a reclutar nuevos adeptos en otras k</w:t>
      </w:r>
      <w:r w:rsidRPr="00B35AD6">
        <w:rPr>
          <w:rFonts w:ascii="Calibri" w:hAnsi="Calibri" w:cs="Calibri"/>
          <w:sz w:val="22"/>
          <w:szCs w:val="22"/>
        </w:rPr>
        <w:t xml:space="preserve">abilas para sumar nuevos reclutas como mercenarios. </w:t>
      </w:r>
      <w:r w:rsidR="009A055A">
        <w:rPr>
          <w:rFonts w:ascii="Calibri" w:hAnsi="Calibri" w:cs="Calibri"/>
          <w:sz w:val="22"/>
          <w:szCs w:val="22"/>
        </w:rPr>
        <w:t>Esta información sumada a las anteriores,</w:t>
      </w:r>
      <w:r w:rsidRPr="00B35AD6">
        <w:rPr>
          <w:rFonts w:ascii="Calibri" w:hAnsi="Calibri" w:cs="Calibri"/>
          <w:sz w:val="22"/>
          <w:szCs w:val="22"/>
        </w:rPr>
        <w:t xml:space="preserve"> hicieron que el </w:t>
      </w:r>
      <w:r w:rsidR="009A055A">
        <w:rPr>
          <w:rFonts w:ascii="Calibri" w:hAnsi="Calibri" w:cs="Calibri"/>
          <w:sz w:val="22"/>
          <w:szCs w:val="22"/>
        </w:rPr>
        <w:t>P</w:t>
      </w:r>
      <w:r w:rsidRPr="00B35AD6">
        <w:rPr>
          <w:rFonts w:ascii="Calibri" w:hAnsi="Calibri" w:cs="Calibri"/>
          <w:sz w:val="22"/>
          <w:szCs w:val="22"/>
        </w:rPr>
        <w:t xml:space="preserve">residente </w:t>
      </w:r>
      <w:r w:rsidR="009A055A">
        <w:rPr>
          <w:rFonts w:ascii="Calibri" w:hAnsi="Calibri" w:cs="Calibri"/>
          <w:sz w:val="22"/>
          <w:szCs w:val="22"/>
        </w:rPr>
        <w:t xml:space="preserve">del Consejo de Ministros Antonio Maura y Montaner, </w:t>
      </w:r>
      <w:r w:rsidRPr="00B35AD6">
        <w:rPr>
          <w:rFonts w:ascii="Calibri" w:hAnsi="Calibri" w:cs="Calibri"/>
          <w:sz w:val="22"/>
          <w:szCs w:val="22"/>
        </w:rPr>
        <w:t xml:space="preserve">se negase a </w:t>
      </w:r>
      <w:r w:rsidR="009A055A">
        <w:rPr>
          <w:rFonts w:ascii="Calibri" w:hAnsi="Calibri" w:cs="Calibri"/>
          <w:sz w:val="22"/>
          <w:szCs w:val="22"/>
        </w:rPr>
        <w:t>alcanzar</w:t>
      </w:r>
      <w:r w:rsidRPr="00B35AD6">
        <w:rPr>
          <w:rFonts w:ascii="Calibri" w:hAnsi="Calibri" w:cs="Calibri"/>
          <w:sz w:val="22"/>
          <w:szCs w:val="22"/>
        </w:rPr>
        <w:t xml:space="preserve"> cualquier </w:t>
      </w:r>
      <w:r w:rsidR="009A055A">
        <w:rPr>
          <w:rFonts w:ascii="Calibri" w:hAnsi="Calibri" w:cs="Calibri"/>
          <w:sz w:val="22"/>
          <w:szCs w:val="22"/>
        </w:rPr>
        <w:t xml:space="preserve">tipo de </w:t>
      </w:r>
      <w:r w:rsidRPr="00B35AD6">
        <w:rPr>
          <w:rFonts w:ascii="Calibri" w:hAnsi="Calibri" w:cs="Calibri"/>
          <w:sz w:val="22"/>
          <w:szCs w:val="22"/>
        </w:rPr>
        <w:t>trato</w:t>
      </w:r>
      <w:r w:rsidR="009A055A">
        <w:rPr>
          <w:rFonts w:ascii="Calibri" w:hAnsi="Calibri" w:cs="Calibri"/>
          <w:sz w:val="22"/>
          <w:szCs w:val="22"/>
        </w:rPr>
        <w:t xml:space="preserve"> con el líder rifeño</w:t>
      </w:r>
      <w:r w:rsidR="00AC3109">
        <w:rPr>
          <w:rFonts w:ascii="Calibri" w:hAnsi="Calibri" w:cs="Calibri"/>
          <w:sz w:val="22"/>
          <w:szCs w:val="22"/>
        </w:rPr>
        <w:t xml:space="preserve"> Mohamed Ben Abd-el-Krim.</w:t>
      </w:r>
    </w:p>
    <w:p w14:paraId="498B9070" w14:textId="430A7399" w:rsidR="009A055A" w:rsidRDefault="009A055A" w:rsidP="002D1B22">
      <w:pPr>
        <w:jc w:val="both"/>
        <w:rPr>
          <w:rFonts w:ascii="Calibri" w:hAnsi="Calibri" w:cs="Calibri"/>
          <w:sz w:val="22"/>
          <w:szCs w:val="22"/>
        </w:rPr>
      </w:pPr>
      <w:r>
        <w:rPr>
          <w:rFonts w:ascii="Calibri" w:hAnsi="Calibri" w:cs="Calibri"/>
          <w:sz w:val="22"/>
          <w:szCs w:val="22"/>
        </w:rPr>
        <w:lastRenderedPageBreak/>
        <w:t xml:space="preserve">A vista de los acontecimientos y las decisiones del gobierno de España, la postura del líder rifeño Mohamed Ben Abd-el-Krim </w:t>
      </w:r>
      <w:r w:rsidR="00B35AD6" w:rsidRPr="00B35AD6">
        <w:rPr>
          <w:rFonts w:ascii="Calibri" w:hAnsi="Calibri" w:cs="Calibri"/>
          <w:sz w:val="22"/>
          <w:szCs w:val="22"/>
        </w:rPr>
        <w:t>vari</w:t>
      </w:r>
      <w:r>
        <w:rPr>
          <w:rFonts w:ascii="Calibri" w:hAnsi="Calibri" w:cs="Calibri"/>
          <w:sz w:val="22"/>
          <w:szCs w:val="22"/>
        </w:rPr>
        <w:t>ó al igual que</w:t>
      </w:r>
      <w:r w:rsidR="00B35AD6" w:rsidRPr="00B35AD6">
        <w:rPr>
          <w:rFonts w:ascii="Calibri" w:hAnsi="Calibri" w:cs="Calibri"/>
          <w:sz w:val="22"/>
          <w:szCs w:val="22"/>
        </w:rPr>
        <w:t xml:space="preserve"> sus condicione</w:t>
      </w:r>
      <w:r>
        <w:rPr>
          <w:rFonts w:ascii="Calibri" w:hAnsi="Calibri" w:cs="Calibri"/>
          <w:sz w:val="22"/>
          <w:szCs w:val="22"/>
        </w:rPr>
        <w:t>s durante</w:t>
      </w:r>
      <w:r w:rsidR="00B35AD6" w:rsidRPr="00B35AD6">
        <w:rPr>
          <w:rFonts w:ascii="Calibri" w:hAnsi="Calibri" w:cs="Calibri"/>
          <w:sz w:val="22"/>
          <w:szCs w:val="22"/>
        </w:rPr>
        <w:t xml:space="preserve"> el transcurso de las conversaciones</w:t>
      </w:r>
      <w:r>
        <w:rPr>
          <w:rFonts w:ascii="Calibri" w:hAnsi="Calibri" w:cs="Calibri"/>
          <w:sz w:val="22"/>
          <w:szCs w:val="22"/>
        </w:rPr>
        <w:t>. S</w:t>
      </w:r>
      <w:r w:rsidR="00B35AD6" w:rsidRPr="00B35AD6">
        <w:rPr>
          <w:rFonts w:ascii="Calibri" w:hAnsi="Calibri" w:cs="Calibri"/>
          <w:sz w:val="22"/>
          <w:szCs w:val="22"/>
        </w:rPr>
        <w:t xml:space="preserve">e negó a identificar o </w:t>
      </w:r>
      <w:r>
        <w:rPr>
          <w:rFonts w:ascii="Calibri" w:hAnsi="Calibri" w:cs="Calibri"/>
          <w:sz w:val="22"/>
          <w:szCs w:val="22"/>
        </w:rPr>
        <w:t xml:space="preserve">a </w:t>
      </w:r>
      <w:r w:rsidR="00B35AD6" w:rsidRPr="00B35AD6">
        <w:rPr>
          <w:rFonts w:ascii="Calibri" w:hAnsi="Calibri" w:cs="Calibri"/>
          <w:sz w:val="22"/>
          <w:szCs w:val="22"/>
        </w:rPr>
        <w:t>concretar el número exacto de prisioneros</w:t>
      </w:r>
      <w:r>
        <w:rPr>
          <w:rFonts w:ascii="Calibri" w:hAnsi="Calibri" w:cs="Calibri"/>
          <w:sz w:val="22"/>
          <w:szCs w:val="22"/>
        </w:rPr>
        <w:t>. En el caso de haber aceptado el Gobierno de España</w:t>
      </w:r>
      <w:r w:rsidR="004E01DE">
        <w:rPr>
          <w:rFonts w:ascii="Calibri" w:hAnsi="Calibri" w:cs="Calibri"/>
          <w:sz w:val="22"/>
          <w:szCs w:val="22"/>
        </w:rPr>
        <w:t xml:space="preserve"> </w:t>
      </w:r>
      <w:r>
        <w:rPr>
          <w:rFonts w:ascii="Calibri" w:hAnsi="Calibri" w:cs="Calibri"/>
          <w:sz w:val="22"/>
          <w:szCs w:val="22"/>
        </w:rPr>
        <w:t xml:space="preserve"> el </w:t>
      </w:r>
      <w:r w:rsidR="004E01DE">
        <w:rPr>
          <w:rFonts w:ascii="Calibri" w:hAnsi="Calibri" w:cs="Calibri"/>
          <w:sz w:val="22"/>
          <w:szCs w:val="22"/>
        </w:rPr>
        <w:t xml:space="preserve">acuerdo de canje, </w:t>
      </w:r>
      <w:r>
        <w:rPr>
          <w:rFonts w:ascii="Calibri" w:hAnsi="Calibri" w:cs="Calibri"/>
          <w:sz w:val="22"/>
          <w:szCs w:val="22"/>
        </w:rPr>
        <w:t xml:space="preserve">sin </w:t>
      </w:r>
      <w:r w:rsidR="004E01DE">
        <w:rPr>
          <w:rFonts w:ascii="Calibri" w:hAnsi="Calibri" w:cs="Calibri"/>
          <w:sz w:val="22"/>
          <w:szCs w:val="22"/>
        </w:rPr>
        <w:t>conoc</w:t>
      </w:r>
      <w:r>
        <w:rPr>
          <w:rFonts w:ascii="Calibri" w:hAnsi="Calibri" w:cs="Calibri"/>
          <w:sz w:val="22"/>
          <w:szCs w:val="22"/>
        </w:rPr>
        <w:t xml:space="preserve">er el número </w:t>
      </w:r>
      <w:r w:rsidR="004E01DE">
        <w:rPr>
          <w:rFonts w:ascii="Calibri" w:hAnsi="Calibri" w:cs="Calibri"/>
          <w:sz w:val="22"/>
          <w:szCs w:val="22"/>
        </w:rPr>
        <w:t xml:space="preserve">exacto </w:t>
      </w:r>
      <w:r>
        <w:rPr>
          <w:rFonts w:ascii="Calibri" w:hAnsi="Calibri" w:cs="Calibri"/>
          <w:sz w:val="22"/>
          <w:szCs w:val="22"/>
        </w:rPr>
        <w:t xml:space="preserve">de prisioneros, </w:t>
      </w:r>
      <w:r w:rsidR="00B35AD6" w:rsidRPr="00B35AD6">
        <w:rPr>
          <w:rFonts w:ascii="Calibri" w:hAnsi="Calibri" w:cs="Calibri"/>
          <w:sz w:val="22"/>
          <w:szCs w:val="22"/>
        </w:rPr>
        <w:t>no</w:t>
      </w:r>
      <w:r>
        <w:rPr>
          <w:rFonts w:ascii="Calibri" w:hAnsi="Calibri" w:cs="Calibri"/>
          <w:sz w:val="22"/>
          <w:szCs w:val="22"/>
        </w:rPr>
        <w:t xml:space="preserve"> habrían existido</w:t>
      </w:r>
      <w:r w:rsidR="00B35AD6" w:rsidRPr="00B35AD6">
        <w:rPr>
          <w:rFonts w:ascii="Calibri" w:hAnsi="Calibri" w:cs="Calibri"/>
          <w:sz w:val="22"/>
          <w:szCs w:val="22"/>
        </w:rPr>
        <w:t xml:space="preserve"> garantías de </w:t>
      </w:r>
      <w:r>
        <w:rPr>
          <w:rFonts w:ascii="Calibri" w:hAnsi="Calibri" w:cs="Calibri"/>
          <w:sz w:val="22"/>
          <w:szCs w:val="22"/>
        </w:rPr>
        <w:t xml:space="preserve">la </w:t>
      </w:r>
      <w:r w:rsidR="00B35AD6" w:rsidRPr="00B35AD6">
        <w:rPr>
          <w:rFonts w:ascii="Calibri" w:hAnsi="Calibri" w:cs="Calibri"/>
          <w:sz w:val="22"/>
          <w:szCs w:val="22"/>
        </w:rPr>
        <w:t xml:space="preserve">entregara </w:t>
      </w:r>
      <w:r>
        <w:rPr>
          <w:rFonts w:ascii="Calibri" w:hAnsi="Calibri" w:cs="Calibri"/>
          <w:sz w:val="22"/>
          <w:szCs w:val="22"/>
        </w:rPr>
        <w:t>de</w:t>
      </w:r>
      <w:r w:rsidR="00B35AD6" w:rsidRPr="00B35AD6">
        <w:rPr>
          <w:rFonts w:ascii="Calibri" w:hAnsi="Calibri" w:cs="Calibri"/>
          <w:sz w:val="22"/>
          <w:szCs w:val="22"/>
        </w:rPr>
        <w:t xml:space="preserve"> todos</w:t>
      </w:r>
      <w:r>
        <w:rPr>
          <w:rFonts w:ascii="Calibri" w:hAnsi="Calibri" w:cs="Calibri"/>
          <w:sz w:val="22"/>
          <w:szCs w:val="22"/>
        </w:rPr>
        <w:t xml:space="preserve"> los prisioneros, puesto que Mohamed Ben Ab-el-Krim no deseo</w:t>
      </w:r>
      <w:r w:rsidR="00B35AD6" w:rsidRPr="00B35AD6">
        <w:rPr>
          <w:rFonts w:ascii="Calibri" w:hAnsi="Calibri" w:cs="Calibri"/>
          <w:sz w:val="22"/>
          <w:szCs w:val="22"/>
        </w:rPr>
        <w:t xml:space="preserve"> quedarse </w:t>
      </w:r>
      <w:r>
        <w:rPr>
          <w:rFonts w:ascii="Calibri" w:hAnsi="Calibri" w:cs="Calibri"/>
          <w:sz w:val="22"/>
          <w:szCs w:val="22"/>
        </w:rPr>
        <w:t>sin un número de prisioneros valiosos, oficiales todos ellos,</w:t>
      </w:r>
      <w:r w:rsidR="00B35AD6" w:rsidRPr="00B35AD6">
        <w:rPr>
          <w:rFonts w:ascii="Calibri" w:hAnsi="Calibri" w:cs="Calibri"/>
          <w:sz w:val="22"/>
          <w:szCs w:val="22"/>
        </w:rPr>
        <w:t xml:space="preserve"> con </w:t>
      </w:r>
      <w:r>
        <w:rPr>
          <w:rFonts w:ascii="Calibri" w:hAnsi="Calibri" w:cs="Calibri"/>
          <w:sz w:val="22"/>
          <w:szCs w:val="22"/>
        </w:rPr>
        <w:t>los</w:t>
      </w:r>
      <w:r w:rsidR="00B35AD6" w:rsidRPr="00B35AD6">
        <w:rPr>
          <w:rFonts w:ascii="Calibri" w:hAnsi="Calibri" w:cs="Calibri"/>
          <w:sz w:val="22"/>
          <w:szCs w:val="22"/>
        </w:rPr>
        <w:t xml:space="preserve"> que </w:t>
      </w:r>
      <w:r>
        <w:rPr>
          <w:rFonts w:ascii="Calibri" w:hAnsi="Calibri" w:cs="Calibri"/>
          <w:sz w:val="22"/>
          <w:szCs w:val="22"/>
        </w:rPr>
        <w:t>poder amenazar e interrumpir</w:t>
      </w:r>
      <w:r w:rsidR="00B35AD6" w:rsidRPr="00B35AD6">
        <w:rPr>
          <w:rFonts w:ascii="Calibri" w:hAnsi="Calibri" w:cs="Calibri"/>
          <w:sz w:val="22"/>
          <w:szCs w:val="22"/>
        </w:rPr>
        <w:t xml:space="preserve"> el esfuerzo de guerra </w:t>
      </w:r>
      <w:r w:rsidR="004E01DE">
        <w:rPr>
          <w:rFonts w:ascii="Calibri" w:hAnsi="Calibri" w:cs="Calibri"/>
          <w:sz w:val="22"/>
          <w:szCs w:val="22"/>
        </w:rPr>
        <w:t>en el Protectorado</w:t>
      </w:r>
      <w:r w:rsidR="00B35AD6" w:rsidRPr="00B35AD6">
        <w:rPr>
          <w:rFonts w:ascii="Calibri" w:hAnsi="Calibri" w:cs="Calibri"/>
          <w:sz w:val="22"/>
          <w:szCs w:val="22"/>
        </w:rPr>
        <w:t>.</w:t>
      </w:r>
    </w:p>
    <w:p w14:paraId="17451750" w14:textId="43D7FAFB" w:rsidR="00B35AD6" w:rsidRPr="00B35AD6" w:rsidRDefault="004E01DE" w:rsidP="002D1B22">
      <w:pPr>
        <w:jc w:val="both"/>
        <w:rPr>
          <w:rFonts w:ascii="Calibri" w:hAnsi="Calibri" w:cs="Calibri"/>
          <w:sz w:val="22"/>
          <w:szCs w:val="22"/>
        </w:rPr>
      </w:pPr>
      <w:r>
        <w:rPr>
          <w:rFonts w:ascii="Calibri" w:hAnsi="Calibri" w:cs="Calibri"/>
          <w:sz w:val="22"/>
          <w:szCs w:val="22"/>
        </w:rPr>
        <w:t>Una situación difícil de abordar, que igualmente ningún oficial del Ejército deseó realizar, fue la de</w:t>
      </w:r>
      <w:r w:rsidR="00B35AD6" w:rsidRPr="00B35AD6">
        <w:rPr>
          <w:rFonts w:ascii="Calibri" w:hAnsi="Calibri" w:cs="Calibri"/>
          <w:sz w:val="22"/>
          <w:szCs w:val="22"/>
        </w:rPr>
        <w:t xml:space="preserve"> sentarse a negocia</w:t>
      </w:r>
      <w:r>
        <w:rPr>
          <w:rFonts w:ascii="Calibri" w:hAnsi="Calibri" w:cs="Calibri"/>
          <w:sz w:val="22"/>
          <w:szCs w:val="22"/>
        </w:rPr>
        <w:t xml:space="preserve">r y mantener </w:t>
      </w:r>
      <w:r w:rsidR="00B35AD6" w:rsidRPr="00B35AD6">
        <w:rPr>
          <w:rFonts w:ascii="Calibri" w:hAnsi="Calibri" w:cs="Calibri"/>
          <w:sz w:val="22"/>
          <w:szCs w:val="22"/>
        </w:rPr>
        <w:t>con</w:t>
      </w:r>
      <w:r>
        <w:rPr>
          <w:rFonts w:ascii="Calibri" w:hAnsi="Calibri" w:cs="Calibri"/>
          <w:sz w:val="22"/>
          <w:szCs w:val="22"/>
        </w:rPr>
        <w:t>versaciones con</w:t>
      </w:r>
      <w:r w:rsidR="00B35AD6" w:rsidRPr="00B35AD6">
        <w:rPr>
          <w:rFonts w:ascii="Calibri" w:hAnsi="Calibri" w:cs="Calibri"/>
          <w:sz w:val="22"/>
          <w:szCs w:val="22"/>
        </w:rPr>
        <w:t xml:space="preserve"> </w:t>
      </w:r>
      <w:r>
        <w:rPr>
          <w:rFonts w:ascii="Calibri" w:hAnsi="Calibri" w:cs="Calibri"/>
          <w:sz w:val="22"/>
          <w:szCs w:val="22"/>
        </w:rPr>
        <w:t>los</w:t>
      </w:r>
      <w:r w:rsidR="00B35AD6" w:rsidRPr="00B35AD6">
        <w:rPr>
          <w:rFonts w:ascii="Calibri" w:hAnsi="Calibri" w:cs="Calibri"/>
          <w:sz w:val="22"/>
          <w:szCs w:val="22"/>
        </w:rPr>
        <w:t xml:space="preserve"> responsabl</w:t>
      </w:r>
      <w:r>
        <w:rPr>
          <w:rFonts w:ascii="Calibri" w:hAnsi="Calibri" w:cs="Calibri"/>
          <w:sz w:val="22"/>
          <w:szCs w:val="22"/>
        </w:rPr>
        <w:t xml:space="preserve">es </w:t>
      </w:r>
      <w:r w:rsidR="00B35AD6" w:rsidRPr="00B35AD6">
        <w:rPr>
          <w:rFonts w:ascii="Calibri" w:hAnsi="Calibri" w:cs="Calibri"/>
          <w:sz w:val="22"/>
          <w:szCs w:val="22"/>
        </w:rPr>
        <w:t>de las matanzas</w:t>
      </w:r>
      <w:r>
        <w:rPr>
          <w:rFonts w:ascii="Calibri" w:hAnsi="Calibri" w:cs="Calibri"/>
          <w:sz w:val="22"/>
          <w:szCs w:val="22"/>
        </w:rPr>
        <w:t xml:space="preserve"> de las posiciones de Zeluan y Monte Arruit.</w:t>
      </w:r>
      <w:r w:rsidR="00B35AD6" w:rsidRPr="00B35AD6">
        <w:rPr>
          <w:rFonts w:ascii="Calibri" w:hAnsi="Calibri" w:cs="Calibri"/>
          <w:sz w:val="22"/>
          <w:szCs w:val="22"/>
        </w:rPr>
        <w:t xml:space="preserve"> </w:t>
      </w:r>
      <w:r>
        <w:rPr>
          <w:rFonts w:ascii="Calibri" w:hAnsi="Calibri" w:cs="Calibri"/>
          <w:sz w:val="22"/>
          <w:szCs w:val="22"/>
        </w:rPr>
        <w:t>Mantener una negociación directa con el</w:t>
      </w:r>
      <w:r w:rsidR="00B35AD6" w:rsidRPr="00B35AD6">
        <w:rPr>
          <w:rFonts w:ascii="Calibri" w:hAnsi="Calibri" w:cs="Calibri"/>
          <w:sz w:val="22"/>
          <w:szCs w:val="22"/>
        </w:rPr>
        <w:t xml:space="preserve"> </w:t>
      </w:r>
      <w:r>
        <w:rPr>
          <w:rFonts w:ascii="Calibri" w:hAnsi="Calibri" w:cs="Calibri"/>
          <w:sz w:val="22"/>
          <w:szCs w:val="22"/>
        </w:rPr>
        <w:t xml:space="preserve">líder rifeño </w:t>
      </w:r>
      <w:r w:rsidR="009A055A">
        <w:rPr>
          <w:rFonts w:ascii="Calibri" w:hAnsi="Calibri" w:cs="Calibri"/>
          <w:sz w:val="22"/>
          <w:szCs w:val="22"/>
        </w:rPr>
        <w:t>Mohamed Ben Abd-el-Kri</w:t>
      </w:r>
      <w:r>
        <w:rPr>
          <w:rFonts w:ascii="Calibri" w:hAnsi="Calibri" w:cs="Calibri"/>
          <w:sz w:val="22"/>
          <w:szCs w:val="22"/>
        </w:rPr>
        <w:t xml:space="preserve">m habría supuesto finalizar unas negociaciones con la </w:t>
      </w:r>
      <w:r w:rsidR="00B35AD6" w:rsidRPr="00B35AD6">
        <w:rPr>
          <w:rFonts w:ascii="Calibri" w:hAnsi="Calibri" w:cs="Calibri"/>
          <w:sz w:val="22"/>
          <w:szCs w:val="22"/>
        </w:rPr>
        <w:t xml:space="preserve"> impo</w:t>
      </w:r>
      <w:r>
        <w:rPr>
          <w:rFonts w:ascii="Calibri" w:hAnsi="Calibri" w:cs="Calibri"/>
          <w:sz w:val="22"/>
          <w:szCs w:val="22"/>
        </w:rPr>
        <w:t>sición</w:t>
      </w:r>
      <w:r w:rsidR="00B35AD6" w:rsidRPr="00B35AD6">
        <w:rPr>
          <w:rFonts w:ascii="Calibri" w:hAnsi="Calibri" w:cs="Calibri"/>
          <w:sz w:val="22"/>
          <w:szCs w:val="22"/>
        </w:rPr>
        <w:t xml:space="preserve"> </w:t>
      </w:r>
      <w:r>
        <w:rPr>
          <w:rFonts w:ascii="Calibri" w:hAnsi="Calibri" w:cs="Calibri"/>
          <w:sz w:val="22"/>
          <w:szCs w:val="22"/>
        </w:rPr>
        <w:t>de</w:t>
      </w:r>
      <w:r w:rsidR="00B35AD6" w:rsidRPr="00B35AD6">
        <w:rPr>
          <w:rFonts w:ascii="Calibri" w:hAnsi="Calibri" w:cs="Calibri"/>
          <w:sz w:val="22"/>
          <w:szCs w:val="22"/>
        </w:rPr>
        <w:t xml:space="preserve"> sus demandas</w:t>
      </w:r>
      <w:r>
        <w:rPr>
          <w:rFonts w:ascii="Calibri" w:hAnsi="Calibri" w:cs="Calibri"/>
          <w:sz w:val="22"/>
          <w:szCs w:val="22"/>
        </w:rPr>
        <w:t>, puesto</w:t>
      </w:r>
      <w:r w:rsidR="00B35AD6" w:rsidRPr="00B35AD6">
        <w:rPr>
          <w:rFonts w:ascii="Calibri" w:hAnsi="Calibri" w:cs="Calibri"/>
          <w:sz w:val="22"/>
          <w:szCs w:val="22"/>
        </w:rPr>
        <w:t xml:space="preserve"> que tenía en su poder la vida de </w:t>
      </w:r>
      <w:r>
        <w:rPr>
          <w:rFonts w:ascii="Calibri" w:hAnsi="Calibri" w:cs="Calibri"/>
          <w:sz w:val="22"/>
          <w:szCs w:val="22"/>
        </w:rPr>
        <w:t xml:space="preserve">todos </w:t>
      </w:r>
      <w:r w:rsidR="00B35AD6" w:rsidRPr="00B35AD6">
        <w:rPr>
          <w:rFonts w:ascii="Calibri" w:hAnsi="Calibri" w:cs="Calibri"/>
          <w:sz w:val="22"/>
          <w:szCs w:val="22"/>
        </w:rPr>
        <w:t>los rehenes</w:t>
      </w:r>
      <w:r w:rsidR="00EC5B99">
        <w:rPr>
          <w:rFonts w:ascii="Calibri" w:hAnsi="Calibri" w:cs="Calibri"/>
          <w:sz w:val="22"/>
          <w:szCs w:val="22"/>
        </w:rPr>
        <w:t>.</w:t>
      </w:r>
      <w:r w:rsidR="00B35AD6" w:rsidRPr="00B35AD6">
        <w:rPr>
          <w:rFonts w:ascii="Calibri" w:hAnsi="Calibri" w:cs="Calibri"/>
          <w:sz w:val="22"/>
          <w:szCs w:val="22"/>
        </w:rPr>
        <w:t xml:space="preserve"> </w:t>
      </w:r>
    </w:p>
    <w:p w14:paraId="68C33B32" w14:textId="08C05756" w:rsidR="00B35AD6" w:rsidRPr="00B35AD6" w:rsidRDefault="004E01DE" w:rsidP="002D1B22">
      <w:pPr>
        <w:jc w:val="both"/>
        <w:rPr>
          <w:rFonts w:ascii="Calibri" w:hAnsi="Calibri" w:cs="Calibri"/>
          <w:sz w:val="22"/>
          <w:szCs w:val="22"/>
        </w:rPr>
      </w:pPr>
      <w:r>
        <w:rPr>
          <w:rFonts w:ascii="Calibri" w:hAnsi="Calibri" w:cs="Calibri"/>
          <w:sz w:val="22"/>
          <w:szCs w:val="22"/>
        </w:rPr>
        <w:t>E</w:t>
      </w:r>
      <w:r w:rsidR="00B35AD6" w:rsidRPr="00B35AD6">
        <w:rPr>
          <w:rFonts w:ascii="Calibri" w:hAnsi="Calibri" w:cs="Calibri"/>
          <w:sz w:val="22"/>
          <w:szCs w:val="22"/>
        </w:rPr>
        <w:t>stos detalles</w:t>
      </w:r>
      <w:r>
        <w:rPr>
          <w:rFonts w:ascii="Calibri" w:hAnsi="Calibri" w:cs="Calibri"/>
          <w:sz w:val="22"/>
          <w:szCs w:val="22"/>
        </w:rPr>
        <w:t>,</w:t>
      </w:r>
      <w:r w:rsidR="00B35AD6" w:rsidRPr="00B35AD6">
        <w:rPr>
          <w:rFonts w:ascii="Calibri" w:hAnsi="Calibri" w:cs="Calibri"/>
          <w:sz w:val="22"/>
          <w:szCs w:val="22"/>
        </w:rPr>
        <w:t xml:space="preserve"> plantea</w:t>
      </w:r>
      <w:r>
        <w:rPr>
          <w:rFonts w:ascii="Calibri" w:hAnsi="Calibri" w:cs="Calibri"/>
          <w:sz w:val="22"/>
          <w:szCs w:val="22"/>
        </w:rPr>
        <w:t>ron</w:t>
      </w:r>
      <w:r w:rsidR="00B35AD6" w:rsidRPr="00B35AD6">
        <w:rPr>
          <w:rFonts w:ascii="Calibri" w:hAnsi="Calibri" w:cs="Calibri"/>
          <w:sz w:val="22"/>
          <w:szCs w:val="22"/>
        </w:rPr>
        <w:t xml:space="preserve"> a</w:t>
      </w:r>
      <w:r>
        <w:rPr>
          <w:rFonts w:ascii="Calibri" w:hAnsi="Calibri" w:cs="Calibri"/>
          <w:sz w:val="22"/>
          <w:szCs w:val="22"/>
        </w:rPr>
        <w:t>l</w:t>
      </w:r>
      <w:r w:rsidR="00B35AD6" w:rsidRPr="00B35AD6">
        <w:rPr>
          <w:rFonts w:ascii="Calibri" w:hAnsi="Calibri" w:cs="Calibri"/>
          <w:sz w:val="22"/>
          <w:szCs w:val="22"/>
        </w:rPr>
        <w:t xml:space="preserve"> </w:t>
      </w:r>
      <w:r>
        <w:rPr>
          <w:rFonts w:ascii="Calibri" w:hAnsi="Calibri" w:cs="Calibri"/>
          <w:sz w:val="22"/>
          <w:szCs w:val="22"/>
        </w:rPr>
        <w:t xml:space="preserve">Presidente del Consejo de Ministros Antonio </w:t>
      </w:r>
      <w:r w:rsidR="00B35AD6" w:rsidRPr="00B35AD6">
        <w:rPr>
          <w:rFonts w:ascii="Calibri" w:hAnsi="Calibri" w:cs="Calibri"/>
          <w:sz w:val="22"/>
          <w:szCs w:val="22"/>
        </w:rPr>
        <w:t xml:space="preserve">Maura y </w:t>
      </w:r>
      <w:r>
        <w:rPr>
          <w:rFonts w:ascii="Calibri" w:hAnsi="Calibri" w:cs="Calibri"/>
          <w:sz w:val="22"/>
          <w:szCs w:val="22"/>
        </w:rPr>
        <w:t xml:space="preserve">Montaner y a su gabinete de Gobierno, </w:t>
      </w:r>
      <w:r w:rsidR="00B35AD6" w:rsidRPr="00B35AD6">
        <w:rPr>
          <w:rFonts w:ascii="Calibri" w:hAnsi="Calibri" w:cs="Calibri"/>
          <w:sz w:val="22"/>
          <w:szCs w:val="22"/>
        </w:rPr>
        <w:t xml:space="preserve">un dilema </w:t>
      </w:r>
      <w:r w:rsidR="00770871">
        <w:rPr>
          <w:rFonts w:ascii="Calibri" w:hAnsi="Calibri" w:cs="Calibri"/>
          <w:sz w:val="22"/>
          <w:szCs w:val="22"/>
        </w:rPr>
        <w:t xml:space="preserve">muy </w:t>
      </w:r>
      <w:r w:rsidR="00770871" w:rsidRPr="00B35AD6">
        <w:rPr>
          <w:rFonts w:ascii="Calibri" w:hAnsi="Calibri" w:cs="Calibri"/>
          <w:sz w:val="22"/>
          <w:szCs w:val="22"/>
        </w:rPr>
        <w:t>serio</w:t>
      </w:r>
      <w:r w:rsidR="00770871">
        <w:rPr>
          <w:rFonts w:ascii="Calibri" w:hAnsi="Calibri" w:cs="Calibri"/>
          <w:sz w:val="22"/>
          <w:szCs w:val="22"/>
        </w:rPr>
        <w:t xml:space="preserve"> y difícil de abordar.</w:t>
      </w:r>
      <w:r>
        <w:rPr>
          <w:rFonts w:ascii="Calibri" w:hAnsi="Calibri" w:cs="Calibri"/>
          <w:sz w:val="22"/>
          <w:szCs w:val="22"/>
        </w:rPr>
        <w:t xml:space="preserve"> </w:t>
      </w:r>
      <w:r w:rsidR="00770871">
        <w:rPr>
          <w:rFonts w:ascii="Calibri" w:hAnsi="Calibri" w:cs="Calibri"/>
          <w:sz w:val="22"/>
          <w:szCs w:val="22"/>
        </w:rPr>
        <w:t>O</w:t>
      </w:r>
      <w:r w:rsidR="00B35AD6" w:rsidRPr="00B35AD6">
        <w:rPr>
          <w:rFonts w:ascii="Calibri" w:hAnsi="Calibri" w:cs="Calibri"/>
          <w:sz w:val="22"/>
          <w:szCs w:val="22"/>
        </w:rPr>
        <w:t xml:space="preserve"> se abandonaba a los prisioneros a su suerte o se </w:t>
      </w:r>
      <w:r w:rsidR="00770871">
        <w:rPr>
          <w:rFonts w:ascii="Calibri" w:hAnsi="Calibri" w:cs="Calibri"/>
          <w:sz w:val="22"/>
          <w:szCs w:val="22"/>
        </w:rPr>
        <w:t>aceptaban las condiciones de canje de los rifeños insurgentes. La segunda opción se acompañaba de</w:t>
      </w:r>
      <w:r w:rsidR="00B35AD6" w:rsidRPr="00B35AD6">
        <w:rPr>
          <w:rFonts w:ascii="Calibri" w:hAnsi="Calibri" w:cs="Calibri"/>
          <w:sz w:val="22"/>
          <w:szCs w:val="22"/>
        </w:rPr>
        <w:t xml:space="preserve"> </w:t>
      </w:r>
      <w:r w:rsidR="00770871">
        <w:rPr>
          <w:rFonts w:ascii="Calibri" w:hAnsi="Calibri" w:cs="Calibri"/>
          <w:sz w:val="22"/>
          <w:szCs w:val="22"/>
        </w:rPr>
        <w:t xml:space="preserve">una serie de </w:t>
      </w:r>
      <w:r w:rsidR="00B35AD6" w:rsidRPr="00B35AD6">
        <w:rPr>
          <w:rFonts w:ascii="Calibri" w:hAnsi="Calibri" w:cs="Calibri"/>
          <w:sz w:val="22"/>
          <w:szCs w:val="22"/>
        </w:rPr>
        <w:t xml:space="preserve">consecuencias </w:t>
      </w:r>
      <w:r w:rsidR="00770871">
        <w:rPr>
          <w:rFonts w:ascii="Calibri" w:hAnsi="Calibri" w:cs="Calibri"/>
          <w:sz w:val="22"/>
          <w:szCs w:val="22"/>
        </w:rPr>
        <w:t xml:space="preserve">negativas </w:t>
      </w:r>
      <w:r w:rsidR="00B35AD6" w:rsidRPr="00B35AD6">
        <w:rPr>
          <w:rFonts w:ascii="Calibri" w:hAnsi="Calibri" w:cs="Calibri"/>
          <w:sz w:val="22"/>
          <w:szCs w:val="22"/>
        </w:rPr>
        <w:t>inmediatas qu</w:t>
      </w:r>
      <w:r w:rsidR="00770871">
        <w:rPr>
          <w:rFonts w:ascii="Calibri" w:hAnsi="Calibri" w:cs="Calibri"/>
          <w:sz w:val="22"/>
          <w:szCs w:val="22"/>
        </w:rPr>
        <w:t>e</w:t>
      </w:r>
      <w:r w:rsidR="00B35AD6" w:rsidRPr="00B35AD6">
        <w:rPr>
          <w:rFonts w:ascii="Calibri" w:hAnsi="Calibri" w:cs="Calibri"/>
          <w:sz w:val="22"/>
          <w:szCs w:val="22"/>
        </w:rPr>
        <w:t xml:space="preserve"> t</w:t>
      </w:r>
      <w:r w:rsidR="00770871">
        <w:rPr>
          <w:rFonts w:ascii="Calibri" w:hAnsi="Calibri" w:cs="Calibri"/>
          <w:sz w:val="22"/>
          <w:szCs w:val="22"/>
        </w:rPr>
        <w:t>endría para nuestra presencia en el Protectorado y su respectiva propaganda en las kabilas</w:t>
      </w:r>
      <w:r w:rsidR="00B35AD6" w:rsidRPr="00B35AD6">
        <w:rPr>
          <w:rFonts w:ascii="Calibri" w:hAnsi="Calibri" w:cs="Calibri"/>
          <w:sz w:val="22"/>
          <w:szCs w:val="22"/>
        </w:rPr>
        <w:t xml:space="preserve">. </w:t>
      </w:r>
      <w:r w:rsidR="00770871">
        <w:rPr>
          <w:rFonts w:ascii="Calibri" w:hAnsi="Calibri" w:cs="Calibri"/>
          <w:sz w:val="22"/>
          <w:szCs w:val="22"/>
        </w:rPr>
        <w:t>O</w:t>
      </w:r>
      <w:r w:rsidR="00B35AD6" w:rsidRPr="00B35AD6">
        <w:rPr>
          <w:rFonts w:ascii="Calibri" w:hAnsi="Calibri" w:cs="Calibri"/>
          <w:sz w:val="22"/>
          <w:szCs w:val="22"/>
        </w:rPr>
        <w:t xml:space="preserve">tro </w:t>
      </w:r>
      <w:r w:rsidR="00770871">
        <w:rPr>
          <w:rFonts w:ascii="Calibri" w:hAnsi="Calibri" w:cs="Calibri"/>
          <w:sz w:val="22"/>
          <w:szCs w:val="22"/>
        </w:rPr>
        <w:t>asunto destacado fue</w:t>
      </w:r>
      <w:r w:rsidR="00B35AD6" w:rsidRPr="00B35AD6">
        <w:rPr>
          <w:rFonts w:ascii="Calibri" w:hAnsi="Calibri" w:cs="Calibri"/>
          <w:sz w:val="22"/>
          <w:szCs w:val="22"/>
        </w:rPr>
        <w:t xml:space="preserve"> que</w:t>
      </w:r>
      <w:r w:rsidR="00770871">
        <w:rPr>
          <w:rFonts w:ascii="Calibri" w:hAnsi="Calibri" w:cs="Calibri"/>
          <w:sz w:val="22"/>
          <w:szCs w:val="22"/>
        </w:rPr>
        <w:t>,</w:t>
      </w:r>
      <w:r w:rsidR="00B35AD6" w:rsidRPr="00B35AD6">
        <w:rPr>
          <w:rFonts w:ascii="Calibri" w:hAnsi="Calibri" w:cs="Calibri"/>
          <w:sz w:val="22"/>
          <w:szCs w:val="22"/>
        </w:rPr>
        <w:t xml:space="preserve"> mient</w:t>
      </w:r>
      <w:r w:rsidR="00770871">
        <w:rPr>
          <w:rFonts w:ascii="Calibri" w:hAnsi="Calibri" w:cs="Calibri"/>
          <w:sz w:val="22"/>
          <w:szCs w:val="22"/>
        </w:rPr>
        <w:t>ras</w:t>
      </w:r>
      <w:r w:rsidR="00B35AD6" w:rsidRPr="00B35AD6">
        <w:rPr>
          <w:rFonts w:ascii="Calibri" w:hAnsi="Calibri" w:cs="Calibri"/>
          <w:sz w:val="22"/>
          <w:szCs w:val="22"/>
        </w:rPr>
        <w:t xml:space="preserve"> el </w:t>
      </w:r>
      <w:r w:rsidR="00770871">
        <w:rPr>
          <w:rFonts w:ascii="Calibri" w:hAnsi="Calibri" w:cs="Calibri"/>
          <w:sz w:val="22"/>
          <w:szCs w:val="22"/>
        </w:rPr>
        <w:t>P</w:t>
      </w:r>
      <w:r w:rsidR="00B35AD6" w:rsidRPr="00B35AD6">
        <w:rPr>
          <w:rFonts w:ascii="Calibri" w:hAnsi="Calibri" w:cs="Calibri"/>
          <w:sz w:val="22"/>
          <w:szCs w:val="22"/>
        </w:rPr>
        <w:t>residente del</w:t>
      </w:r>
      <w:r w:rsidR="00770871">
        <w:rPr>
          <w:rFonts w:ascii="Calibri" w:hAnsi="Calibri" w:cs="Calibri"/>
          <w:sz w:val="22"/>
          <w:szCs w:val="22"/>
        </w:rPr>
        <w:t xml:space="preserve"> Consejo de Ministros Antonio Maura y Montaner</w:t>
      </w:r>
      <w:r w:rsidR="00B35AD6" w:rsidRPr="00B35AD6">
        <w:rPr>
          <w:rFonts w:ascii="Calibri" w:hAnsi="Calibri" w:cs="Calibri"/>
          <w:sz w:val="22"/>
          <w:szCs w:val="22"/>
        </w:rPr>
        <w:t xml:space="preserve"> se lo pensaba</w:t>
      </w:r>
      <w:r w:rsidR="00770871">
        <w:rPr>
          <w:rFonts w:ascii="Calibri" w:hAnsi="Calibri" w:cs="Calibri"/>
          <w:sz w:val="22"/>
          <w:szCs w:val="22"/>
        </w:rPr>
        <w:t xml:space="preserve">, </w:t>
      </w:r>
      <w:r w:rsidR="00B35AD6" w:rsidRPr="00B35AD6">
        <w:rPr>
          <w:rFonts w:ascii="Calibri" w:hAnsi="Calibri" w:cs="Calibri"/>
          <w:sz w:val="22"/>
          <w:szCs w:val="22"/>
        </w:rPr>
        <w:t xml:space="preserve">los rehenes </w:t>
      </w:r>
      <w:r w:rsidR="00770871">
        <w:rPr>
          <w:rFonts w:ascii="Calibri" w:hAnsi="Calibri" w:cs="Calibri"/>
          <w:sz w:val="22"/>
          <w:szCs w:val="22"/>
        </w:rPr>
        <w:t>continuaron</w:t>
      </w:r>
      <w:r w:rsidR="00B35AD6" w:rsidRPr="00B35AD6">
        <w:rPr>
          <w:rFonts w:ascii="Calibri" w:hAnsi="Calibri" w:cs="Calibri"/>
          <w:sz w:val="22"/>
          <w:szCs w:val="22"/>
        </w:rPr>
        <w:t xml:space="preserve"> </w:t>
      </w:r>
      <w:r w:rsidR="00770871" w:rsidRPr="00B35AD6">
        <w:rPr>
          <w:rFonts w:ascii="Calibri" w:hAnsi="Calibri" w:cs="Calibri"/>
          <w:sz w:val="22"/>
          <w:szCs w:val="22"/>
        </w:rPr>
        <w:t>muriéndo</w:t>
      </w:r>
      <w:r w:rsidR="00770871">
        <w:rPr>
          <w:rFonts w:ascii="Calibri" w:hAnsi="Calibri" w:cs="Calibri"/>
          <w:sz w:val="22"/>
          <w:szCs w:val="22"/>
        </w:rPr>
        <w:t>se</w:t>
      </w:r>
      <w:r w:rsidR="00B35AD6" w:rsidRPr="00B35AD6">
        <w:rPr>
          <w:rFonts w:ascii="Calibri" w:hAnsi="Calibri" w:cs="Calibri"/>
          <w:sz w:val="22"/>
          <w:szCs w:val="22"/>
        </w:rPr>
        <w:t xml:space="preserve"> de hambre y enfermedades</w:t>
      </w:r>
      <w:r w:rsidR="00770871">
        <w:rPr>
          <w:rFonts w:ascii="Calibri" w:hAnsi="Calibri" w:cs="Calibri"/>
          <w:sz w:val="22"/>
          <w:szCs w:val="22"/>
        </w:rPr>
        <w:t>. La Plaza de</w:t>
      </w:r>
      <w:r w:rsidR="00B35AD6" w:rsidRPr="00B35AD6">
        <w:rPr>
          <w:rFonts w:ascii="Calibri" w:hAnsi="Calibri" w:cs="Calibri"/>
          <w:sz w:val="22"/>
          <w:szCs w:val="22"/>
        </w:rPr>
        <w:t xml:space="preserve"> Melilla se convirtió en un punto de encuentro de los familiares de los soldados desaparecidos </w:t>
      </w:r>
      <w:r w:rsidR="00770871">
        <w:rPr>
          <w:rFonts w:ascii="Calibri" w:hAnsi="Calibri" w:cs="Calibri"/>
          <w:sz w:val="22"/>
          <w:szCs w:val="22"/>
        </w:rPr>
        <w:t>o de los que estaban</w:t>
      </w:r>
      <w:r w:rsidR="00B35AD6" w:rsidRPr="00B35AD6">
        <w:rPr>
          <w:rFonts w:ascii="Calibri" w:hAnsi="Calibri" w:cs="Calibri"/>
          <w:sz w:val="22"/>
          <w:szCs w:val="22"/>
        </w:rPr>
        <w:t xml:space="preserve"> prisioneros</w:t>
      </w:r>
      <w:r w:rsidR="00770871">
        <w:rPr>
          <w:rFonts w:ascii="Calibri" w:hAnsi="Calibri" w:cs="Calibri"/>
          <w:sz w:val="22"/>
          <w:szCs w:val="22"/>
        </w:rPr>
        <w:t>.</w:t>
      </w:r>
    </w:p>
    <w:p w14:paraId="60649702" w14:textId="09A9A81C" w:rsidR="00B35AD6" w:rsidRPr="00B35AD6" w:rsidRDefault="00B35AD6" w:rsidP="002D1B22">
      <w:pPr>
        <w:jc w:val="both"/>
        <w:rPr>
          <w:rFonts w:ascii="Calibri" w:hAnsi="Calibri" w:cs="Calibri"/>
          <w:sz w:val="22"/>
          <w:szCs w:val="22"/>
        </w:rPr>
      </w:pPr>
      <w:r w:rsidRPr="00B35AD6">
        <w:rPr>
          <w:rFonts w:ascii="Calibri" w:hAnsi="Calibri" w:cs="Calibri"/>
          <w:sz w:val="22"/>
          <w:szCs w:val="22"/>
        </w:rPr>
        <w:t xml:space="preserve">El 30 de noviembre </w:t>
      </w:r>
      <w:r w:rsidR="00770871">
        <w:rPr>
          <w:rFonts w:ascii="Calibri" w:hAnsi="Calibri" w:cs="Calibri"/>
          <w:sz w:val="22"/>
          <w:szCs w:val="22"/>
        </w:rPr>
        <w:t xml:space="preserve">de 1921 </w:t>
      </w:r>
      <w:r w:rsidRPr="00B35AD6">
        <w:rPr>
          <w:rFonts w:ascii="Calibri" w:hAnsi="Calibri" w:cs="Calibri"/>
          <w:sz w:val="22"/>
          <w:szCs w:val="22"/>
        </w:rPr>
        <w:t xml:space="preserve">se produjo una manifestación en la </w:t>
      </w:r>
      <w:r w:rsidR="00770871">
        <w:rPr>
          <w:rFonts w:ascii="Calibri" w:hAnsi="Calibri" w:cs="Calibri"/>
          <w:sz w:val="22"/>
          <w:szCs w:val="22"/>
        </w:rPr>
        <w:t xml:space="preserve">Plaza de Melilla. </w:t>
      </w:r>
      <w:r w:rsidRPr="00B35AD6">
        <w:rPr>
          <w:rFonts w:ascii="Calibri" w:hAnsi="Calibri" w:cs="Calibri"/>
          <w:sz w:val="22"/>
          <w:szCs w:val="22"/>
        </w:rPr>
        <w:t xml:space="preserve"> </w:t>
      </w:r>
      <w:r w:rsidR="00770871">
        <w:rPr>
          <w:rFonts w:ascii="Calibri" w:hAnsi="Calibri" w:cs="Calibri"/>
          <w:sz w:val="22"/>
          <w:szCs w:val="22"/>
        </w:rPr>
        <w:t>L</w:t>
      </w:r>
      <w:r w:rsidRPr="00B35AD6">
        <w:rPr>
          <w:rFonts w:ascii="Calibri" w:hAnsi="Calibri" w:cs="Calibri"/>
          <w:sz w:val="22"/>
          <w:szCs w:val="22"/>
        </w:rPr>
        <w:t>as esposas, madres e hijas de los pr</w:t>
      </w:r>
      <w:r w:rsidR="00770871">
        <w:rPr>
          <w:rFonts w:ascii="Calibri" w:hAnsi="Calibri" w:cs="Calibri"/>
          <w:sz w:val="22"/>
          <w:szCs w:val="22"/>
        </w:rPr>
        <w:t>isioneros de Axdir</w:t>
      </w:r>
      <w:r w:rsidRPr="00B35AD6">
        <w:rPr>
          <w:rFonts w:ascii="Calibri" w:hAnsi="Calibri" w:cs="Calibri"/>
          <w:sz w:val="22"/>
          <w:szCs w:val="22"/>
        </w:rPr>
        <w:t>, aprovecha</w:t>
      </w:r>
      <w:r w:rsidR="00770871">
        <w:rPr>
          <w:rFonts w:ascii="Calibri" w:hAnsi="Calibri" w:cs="Calibri"/>
          <w:sz w:val="22"/>
          <w:szCs w:val="22"/>
        </w:rPr>
        <w:t>ron</w:t>
      </w:r>
      <w:r w:rsidRPr="00B35AD6">
        <w:rPr>
          <w:rFonts w:ascii="Calibri" w:hAnsi="Calibri" w:cs="Calibri"/>
          <w:sz w:val="22"/>
          <w:szCs w:val="22"/>
        </w:rPr>
        <w:t xml:space="preserve"> la presencia de los infantes Don Carlos y Doña Luisa.</w:t>
      </w:r>
      <w:r w:rsidR="00C20A9B">
        <w:rPr>
          <w:rFonts w:ascii="Calibri" w:hAnsi="Calibri" w:cs="Calibri"/>
          <w:sz w:val="22"/>
          <w:szCs w:val="22"/>
        </w:rPr>
        <w:t xml:space="preserve"> L</w:t>
      </w:r>
      <w:r w:rsidRPr="00B35AD6">
        <w:rPr>
          <w:rFonts w:ascii="Calibri" w:hAnsi="Calibri" w:cs="Calibri"/>
          <w:sz w:val="22"/>
          <w:szCs w:val="22"/>
        </w:rPr>
        <w:t>a prensa mencio</w:t>
      </w:r>
      <w:r w:rsidR="00C20A9B">
        <w:rPr>
          <w:rFonts w:ascii="Calibri" w:hAnsi="Calibri" w:cs="Calibri"/>
          <w:sz w:val="22"/>
          <w:szCs w:val="22"/>
        </w:rPr>
        <w:t>nó</w:t>
      </w:r>
      <w:r w:rsidRPr="00B35AD6">
        <w:rPr>
          <w:rFonts w:ascii="Calibri" w:hAnsi="Calibri" w:cs="Calibri"/>
          <w:sz w:val="22"/>
          <w:szCs w:val="22"/>
        </w:rPr>
        <w:t xml:space="preserve"> a la madre del </w:t>
      </w:r>
      <w:r w:rsidR="00C20A9B">
        <w:rPr>
          <w:rFonts w:ascii="Calibri" w:hAnsi="Calibri" w:cs="Calibri"/>
          <w:sz w:val="22"/>
          <w:szCs w:val="22"/>
        </w:rPr>
        <w:t>C</w:t>
      </w:r>
      <w:r w:rsidRPr="00B35AD6">
        <w:rPr>
          <w:rFonts w:ascii="Calibri" w:hAnsi="Calibri" w:cs="Calibri"/>
          <w:sz w:val="22"/>
          <w:szCs w:val="22"/>
        </w:rPr>
        <w:t xml:space="preserve">apitán Sáinz, a una hija del </w:t>
      </w:r>
      <w:r w:rsidR="00C20A9B">
        <w:rPr>
          <w:rFonts w:ascii="Calibri" w:hAnsi="Calibri" w:cs="Calibri"/>
          <w:sz w:val="22"/>
          <w:szCs w:val="22"/>
        </w:rPr>
        <w:t>T</w:t>
      </w:r>
      <w:r w:rsidRPr="00B35AD6">
        <w:rPr>
          <w:rFonts w:ascii="Calibri" w:hAnsi="Calibri" w:cs="Calibri"/>
          <w:sz w:val="22"/>
          <w:szCs w:val="22"/>
        </w:rPr>
        <w:t xml:space="preserve">eniente </w:t>
      </w:r>
      <w:r w:rsidR="00C20A9B">
        <w:rPr>
          <w:rFonts w:ascii="Calibri" w:hAnsi="Calibri" w:cs="Calibri"/>
          <w:sz w:val="22"/>
          <w:szCs w:val="22"/>
        </w:rPr>
        <w:t>C</w:t>
      </w:r>
      <w:r w:rsidRPr="00B35AD6">
        <w:rPr>
          <w:rFonts w:ascii="Calibri" w:hAnsi="Calibri" w:cs="Calibri"/>
          <w:sz w:val="22"/>
          <w:szCs w:val="22"/>
        </w:rPr>
        <w:t xml:space="preserve">oronel Pérez Ortiz y a la esposa del </w:t>
      </w:r>
      <w:r w:rsidR="00C20A9B">
        <w:rPr>
          <w:rFonts w:ascii="Calibri" w:hAnsi="Calibri" w:cs="Calibri"/>
          <w:sz w:val="22"/>
          <w:szCs w:val="22"/>
        </w:rPr>
        <w:t>C</w:t>
      </w:r>
      <w:r w:rsidRPr="00B35AD6">
        <w:rPr>
          <w:rFonts w:ascii="Calibri" w:hAnsi="Calibri" w:cs="Calibri"/>
          <w:sz w:val="22"/>
          <w:szCs w:val="22"/>
        </w:rPr>
        <w:t xml:space="preserve">oronel Araujo, que consiguieron ser recibidos por los miembros de la Familia Real. A la salida de </w:t>
      </w:r>
      <w:r w:rsidR="00C20A9B">
        <w:rPr>
          <w:rFonts w:ascii="Calibri" w:hAnsi="Calibri" w:cs="Calibri"/>
          <w:sz w:val="22"/>
          <w:szCs w:val="22"/>
        </w:rPr>
        <w:t>aquella</w:t>
      </w:r>
      <w:r w:rsidRPr="00B35AD6">
        <w:rPr>
          <w:rFonts w:ascii="Calibri" w:hAnsi="Calibri" w:cs="Calibri"/>
          <w:sz w:val="22"/>
          <w:szCs w:val="22"/>
        </w:rPr>
        <w:t xml:space="preserve"> entrevista, la mayoría de la población melillense recorrió las calles del centro de la ciudad pidiendo el cierre de los comercios y locales de ocio. Cerca del puerto comenzaron a producirse disturbios</w:t>
      </w:r>
      <w:r w:rsidR="00C20A9B">
        <w:rPr>
          <w:rFonts w:ascii="Calibri" w:hAnsi="Calibri" w:cs="Calibri"/>
          <w:sz w:val="22"/>
          <w:szCs w:val="22"/>
        </w:rPr>
        <w:t xml:space="preserve">, </w:t>
      </w:r>
      <w:r w:rsidRPr="00B35AD6">
        <w:rPr>
          <w:rFonts w:ascii="Calibri" w:hAnsi="Calibri" w:cs="Calibri"/>
          <w:sz w:val="22"/>
          <w:szCs w:val="22"/>
        </w:rPr>
        <w:t>apedrea</w:t>
      </w:r>
      <w:r w:rsidR="00C20A9B">
        <w:rPr>
          <w:rFonts w:ascii="Calibri" w:hAnsi="Calibri" w:cs="Calibri"/>
          <w:sz w:val="22"/>
          <w:szCs w:val="22"/>
        </w:rPr>
        <w:t>ndo y vandalizando</w:t>
      </w:r>
      <w:r w:rsidRPr="00B35AD6">
        <w:rPr>
          <w:rFonts w:ascii="Calibri" w:hAnsi="Calibri" w:cs="Calibri"/>
          <w:sz w:val="22"/>
          <w:szCs w:val="22"/>
        </w:rPr>
        <w:t xml:space="preserve"> negocios regentados por </w:t>
      </w:r>
      <w:r w:rsidR="00C20A9B">
        <w:rPr>
          <w:rFonts w:ascii="Calibri" w:hAnsi="Calibri" w:cs="Calibri"/>
          <w:sz w:val="22"/>
          <w:szCs w:val="22"/>
        </w:rPr>
        <w:t>rifeños leales,</w:t>
      </w:r>
      <w:r w:rsidRPr="00B35AD6">
        <w:rPr>
          <w:rFonts w:ascii="Calibri" w:hAnsi="Calibri" w:cs="Calibri"/>
          <w:sz w:val="22"/>
          <w:szCs w:val="22"/>
        </w:rPr>
        <w:t xml:space="preserve"> que nada t</w:t>
      </w:r>
      <w:r w:rsidR="00C20A9B">
        <w:rPr>
          <w:rFonts w:ascii="Calibri" w:hAnsi="Calibri" w:cs="Calibri"/>
          <w:sz w:val="22"/>
          <w:szCs w:val="22"/>
        </w:rPr>
        <w:t>uvieron</w:t>
      </w:r>
      <w:r w:rsidRPr="00B35AD6">
        <w:rPr>
          <w:rFonts w:ascii="Calibri" w:hAnsi="Calibri" w:cs="Calibri"/>
          <w:sz w:val="22"/>
          <w:szCs w:val="22"/>
        </w:rPr>
        <w:t xml:space="preserve"> que ver con l</w:t>
      </w:r>
      <w:r w:rsidR="00C20A9B">
        <w:rPr>
          <w:rFonts w:ascii="Calibri" w:hAnsi="Calibri" w:cs="Calibri"/>
          <w:sz w:val="22"/>
          <w:szCs w:val="22"/>
        </w:rPr>
        <w:t>os acontecimientos de la</w:t>
      </w:r>
      <w:r w:rsidRPr="00B35AD6">
        <w:rPr>
          <w:rFonts w:ascii="Calibri" w:hAnsi="Calibri" w:cs="Calibri"/>
          <w:sz w:val="22"/>
          <w:szCs w:val="22"/>
        </w:rPr>
        <w:t xml:space="preserve"> guerra.</w:t>
      </w:r>
    </w:p>
    <w:p w14:paraId="0E02017E" w14:textId="4EAD5A42" w:rsidR="00B35AD6" w:rsidRPr="00B35AD6" w:rsidRDefault="00C20A9B" w:rsidP="002D1B22">
      <w:pPr>
        <w:jc w:val="both"/>
        <w:rPr>
          <w:rFonts w:ascii="Calibri" w:hAnsi="Calibri" w:cs="Calibri"/>
          <w:sz w:val="22"/>
          <w:szCs w:val="22"/>
        </w:rPr>
      </w:pPr>
      <w:r>
        <w:rPr>
          <w:rFonts w:ascii="Calibri" w:hAnsi="Calibri" w:cs="Calibri"/>
          <w:sz w:val="22"/>
          <w:szCs w:val="22"/>
        </w:rPr>
        <w:t>En el transcurso de aquellas</w:t>
      </w:r>
      <w:r w:rsidR="00B35AD6" w:rsidRPr="00B35AD6">
        <w:rPr>
          <w:rFonts w:ascii="Calibri" w:hAnsi="Calibri" w:cs="Calibri"/>
          <w:sz w:val="22"/>
          <w:szCs w:val="22"/>
        </w:rPr>
        <w:t xml:space="preserve"> protesta</w:t>
      </w:r>
      <w:r>
        <w:rPr>
          <w:rFonts w:ascii="Calibri" w:hAnsi="Calibri" w:cs="Calibri"/>
          <w:sz w:val="22"/>
          <w:szCs w:val="22"/>
        </w:rPr>
        <w:t>s</w:t>
      </w:r>
      <w:r w:rsidR="00B35AD6" w:rsidRPr="00B35AD6">
        <w:rPr>
          <w:rFonts w:ascii="Calibri" w:hAnsi="Calibri" w:cs="Calibri"/>
          <w:sz w:val="22"/>
          <w:szCs w:val="22"/>
        </w:rPr>
        <w:t xml:space="preserve"> se hizo público un manifiesto dirigido a los españoles en el que se describía el sufrimiento de los prisioneros en Axdir. A raíz de</w:t>
      </w:r>
      <w:r>
        <w:rPr>
          <w:rFonts w:ascii="Calibri" w:hAnsi="Calibri" w:cs="Calibri"/>
          <w:sz w:val="22"/>
          <w:szCs w:val="22"/>
        </w:rPr>
        <w:t xml:space="preserve"> aquellos acontecimientos,</w:t>
      </w:r>
      <w:r w:rsidR="00B35AD6" w:rsidRPr="00B35AD6">
        <w:rPr>
          <w:rFonts w:ascii="Calibri" w:hAnsi="Calibri" w:cs="Calibri"/>
          <w:sz w:val="22"/>
          <w:szCs w:val="22"/>
        </w:rPr>
        <w:t xml:space="preserve"> el Gobierno decretó la censura de la prensa en Melilla. El 5 de diciembre </w:t>
      </w:r>
      <w:r>
        <w:rPr>
          <w:rFonts w:ascii="Calibri" w:hAnsi="Calibri" w:cs="Calibri"/>
          <w:sz w:val="22"/>
          <w:szCs w:val="22"/>
        </w:rPr>
        <w:t xml:space="preserve">de 1921 </w:t>
      </w:r>
      <w:r w:rsidR="00B35AD6" w:rsidRPr="00B35AD6">
        <w:rPr>
          <w:rFonts w:ascii="Calibri" w:hAnsi="Calibri" w:cs="Calibri"/>
          <w:sz w:val="22"/>
          <w:szCs w:val="22"/>
        </w:rPr>
        <w:t>se celebró un mitin en Madrid donde se</w:t>
      </w:r>
      <w:r>
        <w:rPr>
          <w:rFonts w:ascii="Calibri" w:hAnsi="Calibri" w:cs="Calibri"/>
          <w:sz w:val="22"/>
          <w:szCs w:val="22"/>
        </w:rPr>
        <w:t xml:space="preserve"> manifestaron</w:t>
      </w:r>
      <w:r w:rsidR="00B35AD6" w:rsidRPr="00B35AD6">
        <w:rPr>
          <w:rFonts w:ascii="Calibri" w:hAnsi="Calibri" w:cs="Calibri"/>
          <w:sz w:val="22"/>
          <w:szCs w:val="22"/>
        </w:rPr>
        <w:t xml:space="preserve"> republicanos reformistas y miembros de la izquierda liberal para forzar al Gobierno a rescata</w:t>
      </w:r>
      <w:r>
        <w:rPr>
          <w:rFonts w:ascii="Calibri" w:hAnsi="Calibri" w:cs="Calibri"/>
          <w:sz w:val="22"/>
          <w:szCs w:val="22"/>
        </w:rPr>
        <w:t>r a los prisioneros</w:t>
      </w:r>
      <w:r w:rsidR="00B35AD6" w:rsidRPr="00B35AD6">
        <w:rPr>
          <w:rFonts w:ascii="Calibri" w:hAnsi="Calibri" w:cs="Calibri"/>
          <w:sz w:val="22"/>
          <w:szCs w:val="22"/>
        </w:rPr>
        <w:t xml:space="preserve">. </w:t>
      </w:r>
      <w:r>
        <w:rPr>
          <w:rFonts w:ascii="Calibri" w:hAnsi="Calibri" w:cs="Calibri"/>
          <w:sz w:val="22"/>
          <w:szCs w:val="22"/>
        </w:rPr>
        <w:t>Amenazaron con que</w:t>
      </w:r>
      <w:r w:rsidR="00B35AD6" w:rsidRPr="00B35AD6">
        <w:rPr>
          <w:rFonts w:ascii="Calibri" w:hAnsi="Calibri" w:cs="Calibri"/>
          <w:sz w:val="22"/>
          <w:szCs w:val="22"/>
        </w:rPr>
        <w:t>,</w:t>
      </w:r>
      <w:r>
        <w:rPr>
          <w:rFonts w:ascii="Calibri" w:hAnsi="Calibri" w:cs="Calibri"/>
          <w:sz w:val="22"/>
          <w:szCs w:val="22"/>
        </w:rPr>
        <w:t xml:space="preserve"> en caso de no acceder a sus peticiones</w:t>
      </w:r>
      <w:r w:rsidR="00B35AD6" w:rsidRPr="00B35AD6">
        <w:rPr>
          <w:rFonts w:ascii="Calibri" w:hAnsi="Calibri" w:cs="Calibri"/>
          <w:sz w:val="22"/>
          <w:szCs w:val="22"/>
        </w:rPr>
        <w:t xml:space="preserve"> pondrían en marcha una suscripción para indemnizar a </w:t>
      </w:r>
      <w:r>
        <w:rPr>
          <w:rFonts w:ascii="Calibri" w:hAnsi="Calibri" w:cs="Calibri"/>
          <w:sz w:val="22"/>
          <w:szCs w:val="22"/>
        </w:rPr>
        <w:t xml:space="preserve">Mohamed Ben </w:t>
      </w:r>
      <w:r w:rsidR="00B35AD6" w:rsidRPr="00B35AD6">
        <w:rPr>
          <w:rFonts w:ascii="Calibri" w:hAnsi="Calibri" w:cs="Calibri"/>
          <w:sz w:val="22"/>
          <w:szCs w:val="22"/>
        </w:rPr>
        <w:t>Abd</w:t>
      </w:r>
      <w:r>
        <w:rPr>
          <w:rFonts w:ascii="Calibri" w:hAnsi="Calibri" w:cs="Calibri"/>
          <w:sz w:val="22"/>
          <w:szCs w:val="22"/>
        </w:rPr>
        <w:t>-</w:t>
      </w:r>
      <w:r w:rsidR="00B35AD6" w:rsidRPr="00B35AD6">
        <w:rPr>
          <w:rFonts w:ascii="Calibri" w:hAnsi="Calibri" w:cs="Calibri"/>
          <w:sz w:val="22"/>
          <w:szCs w:val="22"/>
        </w:rPr>
        <w:t xml:space="preserve">el-Krim, pero </w:t>
      </w:r>
      <w:r>
        <w:rPr>
          <w:rFonts w:ascii="Calibri" w:hAnsi="Calibri" w:cs="Calibri"/>
          <w:sz w:val="22"/>
          <w:szCs w:val="22"/>
        </w:rPr>
        <w:t xml:space="preserve">El Presidente del Consejo de Ministros Antonio </w:t>
      </w:r>
      <w:r w:rsidR="00B35AD6" w:rsidRPr="00B35AD6">
        <w:rPr>
          <w:rFonts w:ascii="Calibri" w:hAnsi="Calibri" w:cs="Calibri"/>
          <w:sz w:val="22"/>
          <w:szCs w:val="22"/>
        </w:rPr>
        <w:t xml:space="preserve">Maura </w:t>
      </w:r>
      <w:r>
        <w:rPr>
          <w:rFonts w:ascii="Calibri" w:hAnsi="Calibri" w:cs="Calibri"/>
          <w:sz w:val="22"/>
          <w:szCs w:val="22"/>
        </w:rPr>
        <w:t xml:space="preserve">y Montaner </w:t>
      </w:r>
      <w:r w:rsidR="00B35AD6" w:rsidRPr="00B35AD6">
        <w:rPr>
          <w:rFonts w:ascii="Calibri" w:hAnsi="Calibri" w:cs="Calibri"/>
          <w:sz w:val="22"/>
          <w:szCs w:val="22"/>
        </w:rPr>
        <w:t xml:space="preserve">no cedió y tomó la decisión de no acceder a las </w:t>
      </w:r>
      <w:r>
        <w:rPr>
          <w:rFonts w:ascii="Calibri" w:hAnsi="Calibri" w:cs="Calibri"/>
          <w:sz w:val="22"/>
          <w:szCs w:val="22"/>
        </w:rPr>
        <w:t xml:space="preserve">exigencias y </w:t>
      </w:r>
      <w:r w:rsidR="00B35AD6" w:rsidRPr="00B35AD6">
        <w:rPr>
          <w:rFonts w:ascii="Calibri" w:hAnsi="Calibri" w:cs="Calibri"/>
          <w:sz w:val="22"/>
          <w:szCs w:val="22"/>
        </w:rPr>
        <w:t>condiciones del caudillo rifeño</w:t>
      </w:r>
      <w:r>
        <w:rPr>
          <w:rFonts w:ascii="Calibri" w:hAnsi="Calibri" w:cs="Calibri"/>
          <w:sz w:val="22"/>
          <w:szCs w:val="22"/>
        </w:rPr>
        <w:t xml:space="preserve"> con el fin de </w:t>
      </w:r>
      <w:r w:rsidRPr="00B35AD6">
        <w:rPr>
          <w:rFonts w:ascii="Calibri" w:hAnsi="Calibri" w:cs="Calibri"/>
          <w:sz w:val="22"/>
          <w:szCs w:val="22"/>
        </w:rPr>
        <w:t>«</w:t>
      </w:r>
      <w:r w:rsidR="00B35AD6" w:rsidRPr="00B35AD6">
        <w:rPr>
          <w:rFonts w:ascii="Calibri" w:hAnsi="Calibri" w:cs="Calibri"/>
          <w:sz w:val="22"/>
          <w:szCs w:val="22"/>
        </w:rPr>
        <w:t>no paralizar la acción de España» frente a</w:t>
      </w:r>
      <w:r>
        <w:rPr>
          <w:rFonts w:ascii="Calibri" w:hAnsi="Calibri" w:cs="Calibri"/>
          <w:sz w:val="22"/>
          <w:szCs w:val="22"/>
        </w:rPr>
        <w:t xml:space="preserve"> los líderes rifeños insurgentes</w:t>
      </w:r>
      <w:r w:rsidR="00B35AD6" w:rsidRPr="00B35AD6">
        <w:rPr>
          <w:rFonts w:ascii="Calibri" w:hAnsi="Calibri" w:cs="Calibri"/>
          <w:sz w:val="22"/>
          <w:szCs w:val="22"/>
        </w:rPr>
        <w:t>.</w:t>
      </w:r>
    </w:p>
    <w:p w14:paraId="3AEAF416" w14:textId="77777777" w:rsidR="00A369B2" w:rsidRDefault="00B35AD6" w:rsidP="002D1B22">
      <w:pPr>
        <w:jc w:val="both"/>
        <w:rPr>
          <w:rFonts w:ascii="Calibri" w:hAnsi="Calibri" w:cs="Calibri"/>
          <w:sz w:val="22"/>
          <w:szCs w:val="22"/>
        </w:rPr>
      </w:pPr>
      <w:r w:rsidRPr="00B35AD6">
        <w:rPr>
          <w:rFonts w:ascii="Calibri" w:hAnsi="Calibri" w:cs="Calibri"/>
          <w:sz w:val="22"/>
          <w:szCs w:val="22"/>
        </w:rPr>
        <w:t>El</w:t>
      </w:r>
      <w:r w:rsidR="00A369B2">
        <w:rPr>
          <w:rFonts w:ascii="Calibri" w:hAnsi="Calibri" w:cs="Calibri"/>
          <w:sz w:val="22"/>
          <w:szCs w:val="22"/>
        </w:rPr>
        <w:t xml:space="preserve"> </w:t>
      </w:r>
      <w:r w:rsidR="00C20A9B">
        <w:rPr>
          <w:rFonts w:ascii="Calibri" w:hAnsi="Calibri" w:cs="Calibri"/>
          <w:sz w:val="22"/>
          <w:szCs w:val="22"/>
        </w:rPr>
        <w:t xml:space="preserve">Presidente del Gobierno Antonio Maura y Montaner, si </w:t>
      </w:r>
      <w:r w:rsidRPr="00B35AD6">
        <w:rPr>
          <w:rFonts w:ascii="Calibri" w:hAnsi="Calibri" w:cs="Calibri"/>
          <w:sz w:val="22"/>
          <w:szCs w:val="22"/>
        </w:rPr>
        <w:t>autorizó tratos oficiosos para abrir una vía de comunicación que le permitie</w:t>
      </w:r>
      <w:r w:rsidR="00C20A9B">
        <w:rPr>
          <w:rFonts w:ascii="Calibri" w:hAnsi="Calibri" w:cs="Calibri"/>
          <w:sz w:val="22"/>
          <w:szCs w:val="22"/>
        </w:rPr>
        <w:t>se</w:t>
      </w:r>
      <w:r w:rsidRPr="00B35AD6">
        <w:rPr>
          <w:rFonts w:ascii="Calibri" w:hAnsi="Calibri" w:cs="Calibri"/>
          <w:sz w:val="22"/>
          <w:szCs w:val="22"/>
        </w:rPr>
        <w:t xml:space="preserve"> conocer el estado de los prisioneros. A</w:t>
      </w:r>
      <w:r w:rsidR="00A369B2">
        <w:rPr>
          <w:rFonts w:ascii="Calibri" w:hAnsi="Calibri" w:cs="Calibri"/>
          <w:sz w:val="22"/>
          <w:szCs w:val="22"/>
        </w:rPr>
        <w:t>quella</w:t>
      </w:r>
      <w:r w:rsidRPr="00B35AD6">
        <w:rPr>
          <w:rFonts w:ascii="Calibri" w:hAnsi="Calibri" w:cs="Calibri"/>
          <w:sz w:val="22"/>
          <w:szCs w:val="22"/>
        </w:rPr>
        <w:t xml:space="preserve"> decisi</w:t>
      </w:r>
      <w:r w:rsidR="00A369B2">
        <w:rPr>
          <w:rFonts w:ascii="Calibri" w:hAnsi="Calibri" w:cs="Calibri"/>
          <w:sz w:val="22"/>
          <w:szCs w:val="22"/>
        </w:rPr>
        <w:t>ón fue cuestionada e incluso</w:t>
      </w:r>
      <w:r w:rsidRPr="00B35AD6">
        <w:rPr>
          <w:rFonts w:ascii="Calibri" w:hAnsi="Calibri" w:cs="Calibri"/>
          <w:sz w:val="22"/>
          <w:szCs w:val="22"/>
        </w:rPr>
        <w:t xml:space="preserve"> se neg</w:t>
      </w:r>
      <w:r w:rsidR="00C20A9B">
        <w:rPr>
          <w:rFonts w:ascii="Calibri" w:hAnsi="Calibri" w:cs="Calibri"/>
          <w:sz w:val="22"/>
          <w:szCs w:val="22"/>
        </w:rPr>
        <w:t>ó</w:t>
      </w:r>
      <w:r w:rsidRPr="00B35AD6">
        <w:rPr>
          <w:rFonts w:ascii="Calibri" w:hAnsi="Calibri" w:cs="Calibri"/>
          <w:sz w:val="22"/>
          <w:szCs w:val="22"/>
        </w:rPr>
        <w:t xml:space="preserve"> </w:t>
      </w:r>
      <w:r w:rsidR="00A369B2">
        <w:rPr>
          <w:rFonts w:ascii="Calibri" w:hAnsi="Calibri" w:cs="Calibri"/>
          <w:sz w:val="22"/>
          <w:szCs w:val="22"/>
        </w:rPr>
        <w:t xml:space="preserve">a aceptarla </w:t>
      </w:r>
      <w:r w:rsidRPr="00B35AD6">
        <w:rPr>
          <w:rFonts w:ascii="Calibri" w:hAnsi="Calibri" w:cs="Calibri"/>
          <w:sz w:val="22"/>
          <w:szCs w:val="22"/>
        </w:rPr>
        <w:t xml:space="preserve">el </w:t>
      </w:r>
      <w:r w:rsidR="00C20A9B">
        <w:rPr>
          <w:rFonts w:ascii="Calibri" w:hAnsi="Calibri" w:cs="Calibri"/>
          <w:sz w:val="22"/>
          <w:szCs w:val="22"/>
        </w:rPr>
        <w:t>Alto Comisario G</w:t>
      </w:r>
      <w:r w:rsidRPr="00B35AD6">
        <w:rPr>
          <w:rFonts w:ascii="Calibri" w:hAnsi="Calibri" w:cs="Calibri"/>
          <w:sz w:val="22"/>
          <w:szCs w:val="22"/>
        </w:rPr>
        <w:t>eneral Damaso Berenguer, que est</w:t>
      </w:r>
      <w:r w:rsidR="00A369B2">
        <w:rPr>
          <w:rFonts w:ascii="Calibri" w:hAnsi="Calibri" w:cs="Calibri"/>
          <w:sz w:val="22"/>
          <w:szCs w:val="22"/>
        </w:rPr>
        <w:t>uvo en aquellos instantes</w:t>
      </w:r>
      <w:r w:rsidRPr="00B35AD6">
        <w:rPr>
          <w:rFonts w:ascii="Calibri" w:hAnsi="Calibri" w:cs="Calibri"/>
          <w:sz w:val="22"/>
          <w:szCs w:val="22"/>
        </w:rPr>
        <w:t xml:space="preserve"> a favor de pagar el precio y rescatarlos de inmediato. </w:t>
      </w:r>
    </w:p>
    <w:p w14:paraId="7A035E62" w14:textId="03C6EF2B" w:rsidR="00940169" w:rsidRPr="00B35AD6" w:rsidRDefault="00B35AD6" w:rsidP="002D1B22">
      <w:pPr>
        <w:jc w:val="both"/>
        <w:rPr>
          <w:rFonts w:ascii="Calibri" w:hAnsi="Calibri" w:cs="Calibri"/>
          <w:sz w:val="22"/>
          <w:szCs w:val="22"/>
        </w:rPr>
      </w:pPr>
      <w:r w:rsidRPr="00B35AD6">
        <w:rPr>
          <w:rFonts w:ascii="Calibri" w:hAnsi="Calibri" w:cs="Calibri"/>
          <w:sz w:val="22"/>
          <w:szCs w:val="22"/>
        </w:rPr>
        <w:lastRenderedPageBreak/>
        <w:t>S</w:t>
      </w:r>
      <w:r w:rsidR="00C20A9B">
        <w:rPr>
          <w:rFonts w:ascii="Calibri" w:hAnsi="Calibri" w:cs="Calibri"/>
          <w:sz w:val="22"/>
          <w:szCs w:val="22"/>
        </w:rPr>
        <w:t xml:space="preserve">egún el Alto Comisario General Dámaso Berenguer, </w:t>
      </w:r>
      <w:r w:rsidR="00A369B2">
        <w:rPr>
          <w:rFonts w:ascii="Calibri" w:hAnsi="Calibri" w:cs="Calibri"/>
          <w:sz w:val="22"/>
          <w:szCs w:val="22"/>
        </w:rPr>
        <w:t xml:space="preserve">su </w:t>
      </w:r>
      <w:r w:rsidRPr="00B35AD6">
        <w:rPr>
          <w:rFonts w:ascii="Calibri" w:hAnsi="Calibri" w:cs="Calibri"/>
          <w:sz w:val="22"/>
          <w:szCs w:val="22"/>
        </w:rPr>
        <w:t xml:space="preserve"> temor </w:t>
      </w:r>
      <w:r w:rsidR="00A369B2">
        <w:rPr>
          <w:rFonts w:ascii="Calibri" w:hAnsi="Calibri" w:cs="Calibri"/>
          <w:sz w:val="22"/>
          <w:szCs w:val="22"/>
        </w:rPr>
        <w:t xml:space="preserve">fue por </w:t>
      </w:r>
      <w:r w:rsidRPr="00B35AD6">
        <w:rPr>
          <w:rFonts w:ascii="Calibri" w:hAnsi="Calibri" w:cs="Calibri"/>
          <w:sz w:val="22"/>
          <w:szCs w:val="22"/>
        </w:rPr>
        <w:t xml:space="preserve">el efecto que </w:t>
      </w:r>
      <w:r w:rsidR="00A369B2">
        <w:rPr>
          <w:rFonts w:ascii="Calibri" w:hAnsi="Calibri" w:cs="Calibri"/>
          <w:sz w:val="22"/>
          <w:szCs w:val="22"/>
        </w:rPr>
        <w:t>se habría producido</w:t>
      </w:r>
      <w:r w:rsidRPr="00B35AD6">
        <w:rPr>
          <w:rFonts w:ascii="Calibri" w:hAnsi="Calibri" w:cs="Calibri"/>
          <w:sz w:val="22"/>
          <w:szCs w:val="22"/>
        </w:rPr>
        <w:t xml:space="preserve"> en la nación</w:t>
      </w:r>
      <w:r w:rsidR="00A369B2">
        <w:rPr>
          <w:rFonts w:ascii="Calibri" w:hAnsi="Calibri" w:cs="Calibri"/>
          <w:sz w:val="22"/>
          <w:szCs w:val="22"/>
        </w:rPr>
        <w:t>,</w:t>
      </w:r>
      <w:r w:rsidRPr="00B35AD6">
        <w:rPr>
          <w:rFonts w:ascii="Calibri" w:hAnsi="Calibri" w:cs="Calibri"/>
          <w:sz w:val="22"/>
          <w:szCs w:val="22"/>
        </w:rPr>
        <w:t xml:space="preserve"> la noticia</w:t>
      </w:r>
      <w:r w:rsidR="00A369B2">
        <w:rPr>
          <w:rFonts w:ascii="Calibri" w:hAnsi="Calibri" w:cs="Calibri"/>
          <w:sz w:val="22"/>
          <w:szCs w:val="22"/>
        </w:rPr>
        <w:t xml:space="preserve"> en la que cierto número de prisioneros hubiesen</w:t>
      </w:r>
      <w:r w:rsidRPr="00B35AD6">
        <w:rPr>
          <w:rFonts w:ascii="Calibri" w:hAnsi="Calibri" w:cs="Calibri"/>
          <w:sz w:val="22"/>
          <w:szCs w:val="22"/>
        </w:rPr>
        <w:t xml:space="preserve"> sido </w:t>
      </w:r>
      <w:r w:rsidR="00A369B2">
        <w:rPr>
          <w:rFonts w:ascii="Calibri" w:hAnsi="Calibri" w:cs="Calibri"/>
          <w:sz w:val="22"/>
          <w:szCs w:val="22"/>
        </w:rPr>
        <w:t>asesinados</w:t>
      </w:r>
      <w:r w:rsidRPr="00B35AD6">
        <w:rPr>
          <w:rFonts w:ascii="Calibri" w:hAnsi="Calibri" w:cs="Calibri"/>
          <w:sz w:val="22"/>
          <w:szCs w:val="22"/>
        </w:rPr>
        <w:t xml:space="preserve"> o martirizados </w:t>
      </w:r>
      <w:r w:rsidR="00A369B2">
        <w:rPr>
          <w:rFonts w:ascii="Calibri" w:hAnsi="Calibri" w:cs="Calibri"/>
          <w:sz w:val="22"/>
          <w:szCs w:val="22"/>
        </w:rPr>
        <w:t xml:space="preserve">durante su cautiverio por parte de las harkas insurgentes de Mohamed Ben Abd-el-Krim. </w:t>
      </w:r>
      <w:r w:rsidR="00A369B2" w:rsidRPr="00B35AD6">
        <w:rPr>
          <w:rFonts w:ascii="Calibri" w:hAnsi="Calibri" w:cs="Calibri"/>
          <w:sz w:val="22"/>
          <w:szCs w:val="22"/>
        </w:rPr>
        <w:t>El</w:t>
      </w:r>
      <w:r w:rsidR="00A369B2">
        <w:rPr>
          <w:rFonts w:ascii="Calibri" w:hAnsi="Calibri" w:cs="Calibri"/>
          <w:sz w:val="22"/>
          <w:szCs w:val="22"/>
        </w:rPr>
        <w:t xml:space="preserve"> Presidente del Gobierno Antonio Maura y Montaner</w:t>
      </w:r>
      <w:r w:rsidR="00A369B2">
        <w:rPr>
          <w:rFonts w:ascii="Calibri" w:hAnsi="Calibri" w:cs="Calibri"/>
          <w:sz w:val="22"/>
          <w:szCs w:val="22"/>
        </w:rPr>
        <w:t>, entregó ordenes muy precisas al Alto Comisario General Dámaso Berengue</w:t>
      </w:r>
      <w:r w:rsidR="00294046">
        <w:rPr>
          <w:rFonts w:ascii="Calibri" w:hAnsi="Calibri" w:cs="Calibri"/>
          <w:sz w:val="22"/>
          <w:szCs w:val="22"/>
        </w:rPr>
        <w:t>r</w:t>
      </w:r>
      <w:r w:rsidR="00A369B2">
        <w:rPr>
          <w:rFonts w:ascii="Calibri" w:hAnsi="Calibri" w:cs="Calibri"/>
          <w:sz w:val="22"/>
          <w:szCs w:val="22"/>
        </w:rPr>
        <w:t>, indic</w:t>
      </w:r>
      <w:r w:rsidR="00294046">
        <w:rPr>
          <w:rFonts w:ascii="Calibri" w:hAnsi="Calibri" w:cs="Calibri"/>
          <w:sz w:val="22"/>
          <w:szCs w:val="22"/>
        </w:rPr>
        <w:t>a</w:t>
      </w:r>
      <w:r w:rsidR="00A369B2">
        <w:rPr>
          <w:rFonts w:ascii="Calibri" w:hAnsi="Calibri" w:cs="Calibri"/>
          <w:sz w:val="22"/>
          <w:szCs w:val="22"/>
        </w:rPr>
        <w:t xml:space="preserve">ndo </w:t>
      </w:r>
      <w:r w:rsidR="00294046">
        <w:rPr>
          <w:rFonts w:ascii="Calibri" w:hAnsi="Calibri" w:cs="Calibri"/>
          <w:sz w:val="22"/>
          <w:szCs w:val="22"/>
        </w:rPr>
        <w:t xml:space="preserve">que </w:t>
      </w:r>
      <w:r w:rsidRPr="00B35AD6">
        <w:rPr>
          <w:rFonts w:ascii="Calibri" w:hAnsi="Calibri" w:cs="Calibri"/>
          <w:sz w:val="22"/>
          <w:szCs w:val="22"/>
        </w:rPr>
        <w:t>dilata</w:t>
      </w:r>
      <w:r w:rsidR="00A369B2">
        <w:rPr>
          <w:rFonts w:ascii="Calibri" w:hAnsi="Calibri" w:cs="Calibri"/>
          <w:sz w:val="22"/>
          <w:szCs w:val="22"/>
        </w:rPr>
        <w:t>se</w:t>
      </w:r>
      <w:r w:rsidRPr="00B35AD6">
        <w:rPr>
          <w:rFonts w:ascii="Calibri" w:hAnsi="Calibri" w:cs="Calibri"/>
          <w:sz w:val="22"/>
          <w:szCs w:val="22"/>
        </w:rPr>
        <w:t xml:space="preserve"> las conversaciones sin romperlas. La</w:t>
      </w:r>
      <w:r w:rsidR="00A369B2">
        <w:rPr>
          <w:rFonts w:ascii="Calibri" w:hAnsi="Calibri" w:cs="Calibri"/>
          <w:sz w:val="22"/>
          <w:szCs w:val="22"/>
        </w:rPr>
        <w:t>s</w:t>
      </w:r>
      <w:r w:rsidRPr="00B35AD6">
        <w:rPr>
          <w:rFonts w:ascii="Calibri" w:hAnsi="Calibri" w:cs="Calibri"/>
          <w:sz w:val="22"/>
          <w:szCs w:val="22"/>
        </w:rPr>
        <w:t xml:space="preserve"> consecuencia</w:t>
      </w:r>
      <w:r w:rsidR="00A369B2">
        <w:rPr>
          <w:rFonts w:ascii="Calibri" w:hAnsi="Calibri" w:cs="Calibri"/>
          <w:sz w:val="22"/>
          <w:szCs w:val="22"/>
        </w:rPr>
        <w:t>s de aquellas decisiones</w:t>
      </w:r>
      <w:r w:rsidRPr="00B35AD6">
        <w:rPr>
          <w:rFonts w:ascii="Calibri" w:hAnsi="Calibri" w:cs="Calibri"/>
          <w:sz w:val="22"/>
          <w:szCs w:val="22"/>
        </w:rPr>
        <w:t xml:space="preserve"> fue</w:t>
      </w:r>
      <w:r w:rsidR="00A369B2">
        <w:rPr>
          <w:rFonts w:ascii="Calibri" w:hAnsi="Calibri" w:cs="Calibri"/>
          <w:sz w:val="22"/>
          <w:szCs w:val="22"/>
        </w:rPr>
        <w:t>ron</w:t>
      </w:r>
      <w:r w:rsidRPr="00B35AD6">
        <w:rPr>
          <w:rFonts w:ascii="Calibri" w:hAnsi="Calibri" w:cs="Calibri"/>
          <w:sz w:val="22"/>
          <w:szCs w:val="22"/>
        </w:rPr>
        <w:t xml:space="preserve"> que un año después, </w:t>
      </w:r>
      <w:r w:rsidR="009871E5">
        <w:rPr>
          <w:rFonts w:ascii="Calibri" w:hAnsi="Calibri" w:cs="Calibri"/>
          <w:sz w:val="22"/>
          <w:szCs w:val="22"/>
        </w:rPr>
        <w:t>a fecha d</w:t>
      </w:r>
      <w:r w:rsidRPr="00B35AD6">
        <w:rPr>
          <w:rFonts w:ascii="Calibri" w:hAnsi="Calibri" w:cs="Calibri"/>
          <w:sz w:val="22"/>
          <w:szCs w:val="22"/>
        </w:rPr>
        <w:t>e</w:t>
      </w:r>
      <w:r w:rsidR="009871E5">
        <w:rPr>
          <w:rFonts w:ascii="Calibri" w:hAnsi="Calibri" w:cs="Calibri"/>
          <w:sz w:val="22"/>
          <w:szCs w:val="22"/>
        </w:rPr>
        <w:t xml:space="preserve"> 01 de</w:t>
      </w:r>
      <w:r w:rsidRPr="00B35AD6">
        <w:rPr>
          <w:rFonts w:ascii="Calibri" w:hAnsi="Calibri" w:cs="Calibri"/>
          <w:sz w:val="22"/>
          <w:szCs w:val="22"/>
        </w:rPr>
        <w:t xml:space="preserve"> enero de 1923, los supervivientes de</w:t>
      </w:r>
      <w:r w:rsidR="00A369B2">
        <w:rPr>
          <w:rFonts w:ascii="Calibri" w:hAnsi="Calibri" w:cs="Calibri"/>
          <w:sz w:val="22"/>
          <w:szCs w:val="22"/>
        </w:rPr>
        <w:t>l</w:t>
      </w:r>
      <w:r w:rsidRPr="00B35AD6">
        <w:rPr>
          <w:rFonts w:ascii="Calibri" w:hAnsi="Calibri" w:cs="Calibri"/>
          <w:sz w:val="22"/>
          <w:szCs w:val="22"/>
        </w:rPr>
        <w:t xml:space="preserve"> </w:t>
      </w:r>
      <w:r w:rsidR="00A369B2">
        <w:rPr>
          <w:rFonts w:ascii="Calibri" w:hAnsi="Calibri" w:cs="Calibri"/>
          <w:sz w:val="22"/>
          <w:szCs w:val="22"/>
        </w:rPr>
        <w:t>«Desastre de Annual» continuaron</w:t>
      </w:r>
      <w:r w:rsidRPr="00B35AD6">
        <w:rPr>
          <w:rFonts w:ascii="Calibri" w:hAnsi="Calibri" w:cs="Calibri"/>
          <w:sz w:val="22"/>
          <w:szCs w:val="22"/>
        </w:rPr>
        <w:t xml:space="preserve"> pr</w:t>
      </w:r>
      <w:r w:rsidR="00A369B2">
        <w:rPr>
          <w:rFonts w:ascii="Calibri" w:hAnsi="Calibri" w:cs="Calibri"/>
          <w:sz w:val="22"/>
          <w:szCs w:val="22"/>
        </w:rPr>
        <w:t>isioneros</w:t>
      </w:r>
      <w:r w:rsidR="009871E5">
        <w:rPr>
          <w:rFonts w:ascii="Calibri" w:hAnsi="Calibri" w:cs="Calibri"/>
          <w:sz w:val="22"/>
          <w:szCs w:val="22"/>
        </w:rPr>
        <w:t xml:space="preserve"> y de aquellos setecientos que se mencionaron, sólo quedaron vivos trescientos veinticinco (325). </w:t>
      </w:r>
    </w:p>
    <w:sectPr w:rsidR="00940169" w:rsidRPr="00B35A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D6"/>
    <w:rsid w:val="000E6EF9"/>
    <w:rsid w:val="00264039"/>
    <w:rsid w:val="00294046"/>
    <w:rsid w:val="002D1B22"/>
    <w:rsid w:val="00336E95"/>
    <w:rsid w:val="00375972"/>
    <w:rsid w:val="004E01DE"/>
    <w:rsid w:val="005323B4"/>
    <w:rsid w:val="00541500"/>
    <w:rsid w:val="0059346B"/>
    <w:rsid w:val="00770871"/>
    <w:rsid w:val="007A60DF"/>
    <w:rsid w:val="00940169"/>
    <w:rsid w:val="009705F6"/>
    <w:rsid w:val="009871E5"/>
    <w:rsid w:val="009A055A"/>
    <w:rsid w:val="00A369B2"/>
    <w:rsid w:val="00A85AC1"/>
    <w:rsid w:val="00AC3109"/>
    <w:rsid w:val="00B35AD6"/>
    <w:rsid w:val="00C20A9B"/>
    <w:rsid w:val="00D65F71"/>
    <w:rsid w:val="00E64DC0"/>
    <w:rsid w:val="00E8555A"/>
    <w:rsid w:val="00EC5B99"/>
    <w:rsid w:val="00EE27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EB2AF"/>
  <w15:chartTrackingRefBased/>
  <w15:docId w15:val="{0A5C5F48-32E4-4B9F-8434-ED5F44EF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35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35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35AD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35AD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35AD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35AD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5AD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5AD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5AD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5AD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5AD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5AD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5AD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5AD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5AD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5AD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5AD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5AD6"/>
    <w:rPr>
      <w:rFonts w:eastAsiaTheme="majorEastAsia" w:cstheme="majorBidi"/>
      <w:color w:val="272727" w:themeColor="text1" w:themeTint="D8"/>
    </w:rPr>
  </w:style>
  <w:style w:type="paragraph" w:styleId="Ttulo">
    <w:name w:val="Title"/>
    <w:basedOn w:val="Normal"/>
    <w:next w:val="Normal"/>
    <w:link w:val="TtuloCar"/>
    <w:uiPriority w:val="10"/>
    <w:qFormat/>
    <w:rsid w:val="00B35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5A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5AD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5AD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5AD6"/>
    <w:pPr>
      <w:spacing w:before="160"/>
      <w:jc w:val="center"/>
    </w:pPr>
    <w:rPr>
      <w:i/>
      <w:iCs/>
      <w:color w:val="404040" w:themeColor="text1" w:themeTint="BF"/>
    </w:rPr>
  </w:style>
  <w:style w:type="character" w:customStyle="1" w:styleId="CitaCar">
    <w:name w:val="Cita Car"/>
    <w:basedOn w:val="Fuentedeprrafopredeter"/>
    <w:link w:val="Cita"/>
    <w:uiPriority w:val="29"/>
    <w:rsid w:val="00B35AD6"/>
    <w:rPr>
      <w:i/>
      <w:iCs/>
      <w:color w:val="404040" w:themeColor="text1" w:themeTint="BF"/>
    </w:rPr>
  </w:style>
  <w:style w:type="paragraph" w:styleId="Prrafodelista">
    <w:name w:val="List Paragraph"/>
    <w:basedOn w:val="Normal"/>
    <w:uiPriority w:val="34"/>
    <w:qFormat/>
    <w:rsid w:val="00B35AD6"/>
    <w:pPr>
      <w:ind w:left="720"/>
      <w:contextualSpacing/>
    </w:pPr>
  </w:style>
  <w:style w:type="character" w:styleId="nfasisintenso">
    <w:name w:val="Intense Emphasis"/>
    <w:basedOn w:val="Fuentedeprrafopredeter"/>
    <w:uiPriority w:val="21"/>
    <w:qFormat/>
    <w:rsid w:val="00B35AD6"/>
    <w:rPr>
      <w:i/>
      <w:iCs/>
      <w:color w:val="0F4761" w:themeColor="accent1" w:themeShade="BF"/>
    </w:rPr>
  </w:style>
  <w:style w:type="paragraph" w:styleId="Citadestacada">
    <w:name w:val="Intense Quote"/>
    <w:basedOn w:val="Normal"/>
    <w:next w:val="Normal"/>
    <w:link w:val="CitadestacadaCar"/>
    <w:uiPriority w:val="30"/>
    <w:qFormat/>
    <w:rsid w:val="00B35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35AD6"/>
    <w:rPr>
      <w:i/>
      <w:iCs/>
      <w:color w:val="0F4761" w:themeColor="accent1" w:themeShade="BF"/>
    </w:rPr>
  </w:style>
  <w:style w:type="character" w:styleId="Referenciaintensa">
    <w:name w:val="Intense Reference"/>
    <w:basedOn w:val="Fuentedeprrafopredeter"/>
    <w:uiPriority w:val="32"/>
    <w:qFormat/>
    <w:rsid w:val="00B35AD6"/>
    <w:rPr>
      <w:b/>
      <w:bCs/>
      <w:smallCaps/>
      <w:color w:val="0F4761" w:themeColor="accent1" w:themeShade="BF"/>
      <w:spacing w:val="5"/>
    </w:rPr>
  </w:style>
  <w:style w:type="character" w:styleId="Hipervnculo">
    <w:name w:val="Hyperlink"/>
    <w:basedOn w:val="Fuentedeprrafopredeter"/>
    <w:uiPriority w:val="99"/>
    <w:unhideWhenUsed/>
    <w:rsid w:val="002D1B22"/>
    <w:rPr>
      <w:color w:val="467886" w:themeColor="hyperlink"/>
      <w:u w:val="single"/>
    </w:rPr>
  </w:style>
  <w:style w:type="character" w:styleId="Mencinsinresolver">
    <w:name w:val="Unresolved Mention"/>
    <w:basedOn w:val="Fuentedeprrafopredeter"/>
    <w:uiPriority w:val="99"/>
    <w:semiHidden/>
    <w:unhideWhenUsed/>
    <w:rsid w:val="002D1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1858</Words>
  <Characters>10225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2026-06-19T15:12:00Z</dcterms:created>
  <dcterms:modified xsi:type="dcterms:W3CDTF">2026-06-19T18:48:00Z</dcterms:modified>
</cp:coreProperties>
</file>